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D3" w:rsidRPr="002D0534" w:rsidRDefault="00B370CD" w:rsidP="005F489F">
      <w:pPr>
        <w:spacing w:after="0" w:line="240" w:lineRule="auto"/>
        <w:jc w:val="right"/>
        <w:rPr>
          <w:rFonts w:ascii="Times New Roman" w:hAnsi="Times New Roman" w:cs="Times New Roman"/>
          <w:sz w:val="28"/>
          <w:szCs w:val="28"/>
        </w:rPr>
      </w:pPr>
      <w:r w:rsidRPr="002D0534">
        <w:rPr>
          <w:rFonts w:ascii="Times New Roman" w:hAnsi="Times New Roman" w:cs="Times New Roman"/>
          <w:sz w:val="28"/>
          <w:szCs w:val="28"/>
        </w:rPr>
        <w:t>Debra Greenfield</w:t>
      </w:r>
      <w:r w:rsidR="005F489F" w:rsidRPr="002D0534">
        <w:rPr>
          <w:rFonts w:ascii="Times New Roman" w:hAnsi="Times New Roman" w:cs="Times New Roman"/>
          <w:sz w:val="28"/>
          <w:szCs w:val="28"/>
        </w:rPr>
        <w:t xml:space="preserve"> J.D.</w:t>
      </w:r>
      <w:r w:rsidRPr="002D0534">
        <w:rPr>
          <w:rFonts w:ascii="Times New Roman" w:hAnsi="Times New Roman" w:cs="Times New Roman"/>
          <w:sz w:val="28"/>
          <w:szCs w:val="28"/>
        </w:rPr>
        <w:t>, Adjunct Assistant Professor</w:t>
      </w:r>
    </w:p>
    <w:p w:rsidR="005F489F" w:rsidRPr="002D0534" w:rsidRDefault="005F489F" w:rsidP="005F489F">
      <w:pPr>
        <w:spacing w:after="0" w:line="240" w:lineRule="auto"/>
        <w:jc w:val="right"/>
        <w:rPr>
          <w:rFonts w:ascii="Times New Roman" w:hAnsi="Times New Roman" w:cs="Times New Roman"/>
          <w:sz w:val="28"/>
          <w:szCs w:val="28"/>
        </w:rPr>
      </w:pPr>
      <w:r w:rsidRPr="002D0534">
        <w:rPr>
          <w:rFonts w:ascii="Times New Roman" w:hAnsi="Times New Roman" w:cs="Times New Roman"/>
          <w:sz w:val="28"/>
          <w:szCs w:val="28"/>
        </w:rPr>
        <w:t>UCLA Center for Society &amp; Genetics</w:t>
      </w:r>
    </w:p>
    <w:p w:rsidR="005F489F" w:rsidRDefault="005F489F" w:rsidP="005F489F">
      <w:pPr>
        <w:spacing w:after="0" w:line="240" w:lineRule="auto"/>
        <w:jc w:val="right"/>
        <w:rPr>
          <w:rFonts w:ascii="Times New Roman" w:hAnsi="Times New Roman" w:cs="Times New Roman"/>
          <w:sz w:val="24"/>
          <w:szCs w:val="24"/>
        </w:rPr>
      </w:pPr>
    </w:p>
    <w:p w:rsidR="005F489F" w:rsidRDefault="005F489F" w:rsidP="005F489F">
      <w:pPr>
        <w:spacing w:after="0" w:line="240" w:lineRule="auto"/>
        <w:jc w:val="center"/>
        <w:rPr>
          <w:rFonts w:ascii="Times New Roman" w:hAnsi="Times New Roman" w:cs="Times New Roman"/>
          <w:sz w:val="24"/>
          <w:szCs w:val="24"/>
        </w:rPr>
      </w:pPr>
    </w:p>
    <w:p w:rsidR="005F489F" w:rsidRPr="006D69D5" w:rsidRDefault="006D69D5" w:rsidP="006D69D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THE UNENCUMBERED GENE</w:t>
      </w:r>
    </w:p>
    <w:p w:rsidR="005F489F" w:rsidRPr="002221C6" w:rsidRDefault="005F489F" w:rsidP="005A0EC0">
      <w:pPr>
        <w:spacing w:after="0" w:line="240" w:lineRule="auto"/>
        <w:rPr>
          <w:rFonts w:ascii="Times New Roman" w:hAnsi="Times New Roman" w:cs="Times New Roman"/>
          <w:b/>
          <w:sz w:val="24"/>
          <w:szCs w:val="24"/>
        </w:rPr>
      </w:pPr>
    </w:p>
    <w:p w:rsidR="006D69D5" w:rsidRDefault="006D69D5" w:rsidP="001C0D51">
      <w:pPr>
        <w:spacing w:after="0" w:line="360" w:lineRule="auto"/>
        <w:rPr>
          <w:rFonts w:ascii="Times New Roman" w:hAnsi="Times New Roman" w:cs="Times New Roman"/>
          <w:b/>
          <w:sz w:val="36"/>
          <w:szCs w:val="36"/>
        </w:rPr>
      </w:pPr>
    </w:p>
    <w:p w:rsidR="003B3331" w:rsidRPr="002221C6" w:rsidRDefault="00ED464A"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G</w:t>
      </w:r>
      <w:r w:rsidR="00E93E76" w:rsidRPr="002221C6">
        <w:rPr>
          <w:rFonts w:ascii="Times New Roman" w:hAnsi="Times New Roman" w:cs="Times New Roman"/>
          <w:b/>
          <w:sz w:val="36"/>
          <w:szCs w:val="36"/>
        </w:rPr>
        <w:t>ood Morning.  I’d like</w:t>
      </w:r>
      <w:r w:rsidRPr="002221C6">
        <w:rPr>
          <w:rFonts w:ascii="Times New Roman" w:hAnsi="Times New Roman" w:cs="Times New Roman"/>
          <w:b/>
          <w:sz w:val="36"/>
          <w:szCs w:val="36"/>
        </w:rPr>
        <w:t xml:space="preserve"> to thank Fenwick &amp; West partners Michael Shuster and Andrew </w:t>
      </w:r>
      <w:proofErr w:type="spellStart"/>
      <w:r w:rsidRPr="002221C6">
        <w:rPr>
          <w:rFonts w:ascii="Times New Roman" w:hAnsi="Times New Roman" w:cs="Times New Roman"/>
          <w:b/>
          <w:sz w:val="36"/>
          <w:szCs w:val="36"/>
        </w:rPr>
        <w:t>Sarafini</w:t>
      </w:r>
      <w:proofErr w:type="spellEnd"/>
      <w:r w:rsidR="00F87089" w:rsidRPr="002221C6">
        <w:rPr>
          <w:rFonts w:ascii="Times New Roman" w:hAnsi="Times New Roman" w:cs="Times New Roman"/>
          <w:b/>
          <w:sz w:val="36"/>
          <w:szCs w:val="36"/>
        </w:rPr>
        <w:t xml:space="preserve"> for inviting me to speak to you from the Plaintiff’s perspective</w:t>
      </w:r>
      <w:r w:rsidR="001C0D51" w:rsidRPr="002221C6">
        <w:rPr>
          <w:rFonts w:ascii="Times New Roman" w:hAnsi="Times New Roman" w:cs="Times New Roman"/>
          <w:b/>
          <w:sz w:val="36"/>
          <w:szCs w:val="36"/>
        </w:rPr>
        <w:t>.</w:t>
      </w:r>
      <w:r w:rsidR="00CA6C78" w:rsidRPr="002221C6">
        <w:rPr>
          <w:rFonts w:ascii="Times New Roman" w:hAnsi="Times New Roman" w:cs="Times New Roman"/>
          <w:b/>
          <w:sz w:val="36"/>
          <w:szCs w:val="36"/>
        </w:rPr>
        <w:t xml:space="preserve">  </w:t>
      </w:r>
      <w:r w:rsidR="00F87089" w:rsidRPr="002221C6">
        <w:rPr>
          <w:rFonts w:ascii="Times New Roman" w:hAnsi="Times New Roman" w:cs="Times New Roman"/>
          <w:b/>
          <w:sz w:val="36"/>
          <w:szCs w:val="36"/>
        </w:rPr>
        <w:t xml:space="preserve">First, </w:t>
      </w:r>
      <w:r w:rsidR="006069CE" w:rsidRPr="002221C6">
        <w:rPr>
          <w:rFonts w:ascii="Times New Roman" w:hAnsi="Times New Roman" w:cs="Times New Roman"/>
          <w:b/>
          <w:sz w:val="36"/>
          <w:szCs w:val="36"/>
        </w:rPr>
        <w:t>a disclaimer,</w:t>
      </w:r>
      <w:r w:rsidR="001C0D51" w:rsidRPr="002221C6">
        <w:rPr>
          <w:rFonts w:ascii="Times New Roman" w:hAnsi="Times New Roman" w:cs="Times New Roman"/>
          <w:b/>
          <w:sz w:val="36"/>
          <w:szCs w:val="36"/>
        </w:rPr>
        <w:t xml:space="preserve"> aki</w:t>
      </w:r>
      <w:r w:rsidR="00E6733C" w:rsidRPr="002221C6">
        <w:rPr>
          <w:rFonts w:ascii="Times New Roman" w:hAnsi="Times New Roman" w:cs="Times New Roman"/>
          <w:b/>
          <w:sz w:val="36"/>
          <w:szCs w:val="36"/>
        </w:rPr>
        <w:t xml:space="preserve">n to attorney Greg </w:t>
      </w:r>
      <w:proofErr w:type="spellStart"/>
      <w:r w:rsidR="00E6733C" w:rsidRPr="002221C6">
        <w:rPr>
          <w:rFonts w:ascii="Times New Roman" w:hAnsi="Times New Roman" w:cs="Times New Roman"/>
          <w:b/>
          <w:sz w:val="36"/>
          <w:szCs w:val="36"/>
        </w:rPr>
        <w:t>Castanias’s</w:t>
      </w:r>
      <w:proofErr w:type="spellEnd"/>
      <w:r w:rsidR="00E6733C" w:rsidRPr="002221C6">
        <w:rPr>
          <w:rFonts w:ascii="Times New Roman" w:hAnsi="Times New Roman" w:cs="Times New Roman"/>
          <w:b/>
          <w:sz w:val="36"/>
          <w:szCs w:val="36"/>
        </w:rPr>
        <w:t xml:space="preserve"> </w:t>
      </w:r>
      <w:r w:rsidR="001C0D51" w:rsidRPr="002221C6">
        <w:rPr>
          <w:rFonts w:ascii="Times New Roman" w:hAnsi="Times New Roman" w:cs="Times New Roman"/>
          <w:b/>
          <w:sz w:val="36"/>
          <w:szCs w:val="36"/>
        </w:rPr>
        <w:t>repeat</w:t>
      </w:r>
      <w:r w:rsidR="00E6733C" w:rsidRPr="002221C6">
        <w:rPr>
          <w:rFonts w:ascii="Times New Roman" w:hAnsi="Times New Roman" w:cs="Times New Roman"/>
          <w:b/>
          <w:sz w:val="36"/>
          <w:szCs w:val="36"/>
        </w:rPr>
        <w:t xml:space="preserve">ed reminders to the Federal court that </w:t>
      </w:r>
      <w:r w:rsidR="002928B2" w:rsidRPr="002221C6">
        <w:rPr>
          <w:rFonts w:ascii="Times New Roman" w:hAnsi="Times New Roman" w:cs="Times New Roman"/>
          <w:b/>
          <w:sz w:val="36"/>
          <w:szCs w:val="36"/>
        </w:rPr>
        <w:t>“he</w:t>
      </w:r>
      <w:r w:rsidR="00FD5FDF" w:rsidRPr="002221C6">
        <w:rPr>
          <w:rFonts w:ascii="Times New Roman" w:hAnsi="Times New Roman" w:cs="Times New Roman"/>
          <w:b/>
          <w:sz w:val="36"/>
          <w:szCs w:val="36"/>
        </w:rPr>
        <w:t xml:space="preserve"> was </w:t>
      </w:r>
      <w:proofErr w:type="gramStart"/>
      <w:r w:rsidR="00FD5FDF" w:rsidRPr="002221C6">
        <w:rPr>
          <w:rFonts w:ascii="Times New Roman" w:hAnsi="Times New Roman" w:cs="Times New Roman"/>
          <w:b/>
          <w:sz w:val="36"/>
          <w:szCs w:val="36"/>
        </w:rPr>
        <w:t>an English</w:t>
      </w:r>
      <w:proofErr w:type="gramEnd"/>
      <w:r w:rsidR="00FD5FDF" w:rsidRPr="002221C6">
        <w:rPr>
          <w:rFonts w:ascii="Times New Roman" w:hAnsi="Times New Roman" w:cs="Times New Roman"/>
          <w:b/>
          <w:sz w:val="36"/>
          <w:szCs w:val="36"/>
        </w:rPr>
        <w:t xml:space="preserve"> major.”  I am also not a scientific </w:t>
      </w:r>
      <w:r w:rsidR="00E6733C" w:rsidRPr="002221C6">
        <w:rPr>
          <w:rFonts w:ascii="Times New Roman" w:hAnsi="Times New Roman" w:cs="Times New Roman"/>
          <w:b/>
          <w:sz w:val="36"/>
          <w:szCs w:val="36"/>
        </w:rPr>
        <w:t>expert</w:t>
      </w:r>
      <w:r w:rsidR="00FD5FDF" w:rsidRPr="002221C6">
        <w:rPr>
          <w:rFonts w:ascii="Times New Roman" w:hAnsi="Times New Roman" w:cs="Times New Roman"/>
          <w:b/>
          <w:sz w:val="36"/>
          <w:szCs w:val="36"/>
        </w:rPr>
        <w:t xml:space="preserve"> </w:t>
      </w:r>
      <w:r w:rsidR="00400987" w:rsidRPr="002221C6">
        <w:rPr>
          <w:rFonts w:ascii="Times New Roman" w:hAnsi="Times New Roman" w:cs="Times New Roman"/>
          <w:b/>
          <w:sz w:val="36"/>
          <w:szCs w:val="36"/>
        </w:rPr>
        <w:t>or</w:t>
      </w:r>
      <w:r w:rsidR="00FD5FDF" w:rsidRPr="002221C6">
        <w:rPr>
          <w:rFonts w:ascii="Times New Roman" w:hAnsi="Times New Roman" w:cs="Times New Roman"/>
          <w:b/>
          <w:sz w:val="36"/>
          <w:szCs w:val="36"/>
        </w:rPr>
        <w:t xml:space="preserve"> even a patent attorney, </w:t>
      </w:r>
      <w:r w:rsidR="00F37DA6" w:rsidRPr="002221C6">
        <w:rPr>
          <w:rFonts w:ascii="Times New Roman" w:hAnsi="Times New Roman" w:cs="Times New Roman"/>
          <w:b/>
          <w:sz w:val="36"/>
          <w:szCs w:val="36"/>
        </w:rPr>
        <w:t xml:space="preserve">but an </w:t>
      </w:r>
      <w:r w:rsidR="00400987" w:rsidRPr="002221C6">
        <w:rPr>
          <w:rFonts w:ascii="Times New Roman" w:hAnsi="Times New Roman" w:cs="Times New Roman"/>
          <w:b/>
          <w:sz w:val="36"/>
          <w:szCs w:val="36"/>
        </w:rPr>
        <w:t>advocate who has worked on legal cases and public policy involving emerging biotechnologies and a professor who</w:t>
      </w:r>
      <w:r w:rsidR="00FD5FDF" w:rsidRPr="002221C6">
        <w:rPr>
          <w:rFonts w:ascii="Times New Roman" w:hAnsi="Times New Roman" w:cs="Times New Roman"/>
          <w:b/>
          <w:sz w:val="36"/>
          <w:szCs w:val="36"/>
        </w:rPr>
        <w:t xml:space="preserve"> resear</w:t>
      </w:r>
      <w:r w:rsidR="002928B2" w:rsidRPr="002221C6">
        <w:rPr>
          <w:rFonts w:ascii="Times New Roman" w:hAnsi="Times New Roman" w:cs="Times New Roman"/>
          <w:b/>
          <w:sz w:val="36"/>
          <w:szCs w:val="36"/>
        </w:rPr>
        <w:t>ches, writes and teaches</w:t>
      </w:r>
      <w:r w:rsidR="00FD5FDF" w:rsidRPr="002221C6">
        <w:rPr>
          <w:rFonts w:ascii="Times New Roman" w:hAnsi="Times New Roman" w:cs="Times New Roman"/>
          <w:b/>
          <w:sz w:val="36"/>
          <w:szCs w:val="36"/>
        </w:rPr>
        <w:t xml:space="preserve"> about the</w:t>
      </w:r>
      <w:r w:rsidR="00400987" w:rsidRPr="002221C6">
        <w:rPr>
          <w:rFonts w:ascii="Times New Roman" w:hAnsi="Times New Roman" w:cs="Times New Roman"/>
          <w:b/>
          <w:sz w:val="36"/>
          <w:szCs w:val="36"/>
        </w:rPr>
        <w:t>ir</w:t>
      </w:r>
      <w:r w:rsidR="00CA6C78" w:rsidRPr="002221C6">
        <w:rPr>
          <w:rFonts w:ascii="Times New Roman" w:hAnsi="Times New Roman" w:cs="Times New Roman"/>
          <w:b/>
          <w:sz w:val="36"/>
          <w:szCs w:val="36"/>
        </w:rPr>
        <w:t xml:space="preserve"> societal and political</w:t>
      </w:r>
      <w:r w:rsidR="00400987" w:rsidRPr="002221C6">
        <w:rPr>
          <w:rFonts w:ascii="Times New Roman" w:hAnsi="Times New Roman" w:cs="Times New Roman"/>
          <w:b/>
          <w:sz w:val="36"/>
          <w:szCs w:val="36"/>
        </w:rPr>
        <w:t xml:space="preserve"> implications. Thus my interest and involvement in the case has been influenced by many discip</w:t>
      </w:r>
      <w:r w:rsidR="00696759" w:rsidRPr="002221C6">
        <w:rPr>
          <w:rFonts w:ascii="Times New Roman" w:hAnsi="Times New Roman" w:cs="Times New Roman"/>
          <w:b/>
          <w:sz w:val="36"/>
          <w:szCs w:val="36"/>
        </w:rPr>
        <w:t>l</w:t>
      </w:r>
      <w:r w:rsidR="00E6733C" w:rsidRPr="002221C6">
        <w:rPr>
          <w:rFonts w:ascii="Times New Roman" w:hAnsi="Times New Roman" w:cs="Times New Roman"/>
          <w:b/>
          <w:sz w:val="36"/>
          <w:szCs w:val="36"/>
        </w:rPr>
        <w:t>ines outside</w:t>
      </w:r>
      <w:r w:rsidR="00400987" w:rsidRPr="002221C6">
        <w:rPr>
          <w:rFonts w:ascii="Times New Roman" w:hAnsi="Times New Roman" w:cs="Times New Roman"/>
          <w:b/>
          <w:sz w:val="36"/>
          <w:szCs w:val="36"/>
        </w:rPr>
        <w:t xml:space="preserve"> the law</w:t>
      </w:r>
      <w:r w:rsidRPr="002221C6">
        <w:rPr>
          <w:rFonts w:ascii="Times New Roman" w:hAnsi="Times New Roman" w:cs="Times New Roman"/>
          <w:b/>
          <w:sz w:val="36"/>
          <w:szCs w:val="36"/>
        </w:rPr>
        <w:t xml:space="preserve">, and suggests that my participation </w:t>
      </w:r>
      <w:r w:rsidR="00E93E76" w:rsidRPr="002221C6">
        <w:rPr>
          <w:rFonts w:ascii="Times New Roman" w:hAnsi="Times New Roman" w:cs="Times New Roman"/>
          <w:b/>
          <w:sz w:val="36"/>
          <w:szCs w:val="36"/>
        </w:rPr>
        <w:t xml:space="preserve">today </w:t>
      </w:r>
      <w:r w:rsidRPr="002221C6">
        <w:rPr>
          <w:rFonts w:ascii="Times New Roman" w:hAnsi="Times New Roman" w:cs="Times New Roman"/>
          <w:b/>
          <w:sz w:val="36"/>
          <w:szCs w:val="36"/>
        </w:rPr>
        <w:t>might reflect or inform b</w:t>
      </w:r>
      <w:r w:rsidR="006069CE" w:rsidRPr="002221C6">
        <w:rPr>
          <w:rFonts w:ascii="Times New Roman" w:hAnsi="Times New Roman" w:cs="Times New Roman"/>
          <w:b/>
          <w:sz w:val="36"/>
          <w:szCs w:val="36"/>
        </w:rPr>
        <w:t>ased upon these broader contexts</w:t>
      </w:r>
      <w:r w:rsidRPr="002221C6">
        <w:rPr>
          <w:rFonts w:ascii="Times New Roman" w:hAnsi="Times New Roman" w:cs="Times New Roman"/>
          <w:b/>
          <w:sz w:val="36"/>
          <w:szCs w:val="36"/>
        </w:rPr>
        <w:t xml:space="preserve">.  </w:t>
      </w:r>
      <w:r w:rsidR="00987FDE" w:rsidRPr="002221C6">
        <w:rPr>
          <w:rFonts w:ascii="Times New Roman" w:hAnsi="Times New Roman" w:cs="Times New Roman"/>
          <w:b/>
          <w:sz w:val="36"/>
          <w:szCs w:val="36"/>
        </w:rPr>
        <w:t>I guess wha</w:t>
      </w:r>
      <w:r w:rsidR="006069CE" w:rsidRPr="002221C6">
        <w:rPr>
          <w:rFonts w:ascii="Times New Roman" w:hAnsi="Times New Roman" w:cs="Times New Roman"/>
          <w:b/>
          <w:sz w:val="36"/>
          <w:szCs w:val="36"/>
        </w:rPr>
        <w:t>t I’m really saying is that I will no</w:t>
      </w:r>
      <w:r w:rsidR="00B302BA" w:rsidRPr="002221C6">
        <w:rPr>
          <w:rFonts w:ascii="Times New Roman" w:hAnsi="Times New Roman" w:cs="Times New Roman"/>
          <w:b/>
          <w:sz w:val="36"/>
          <w:szCs w:val="36"/>
        </w:rPr>
        <w:t>t</w:t>
      </w:r>
      <w:r w:rsidR="00987FDE" w:rsidRPr="002221C6">
        <w:rPr>
          <w:rFonts w:ascii="Times New Roman" w:hAnsi="Times New Roman" w:cs="Times New Roman"/>
          <w:b/>
          <w:sz w:val="36"/>
          <w:szCs w:val="36"/>
        </w:rPr>
        <w:t xml:space="preserve"> attempt to play ball </w:t>
      </w:r>
      <w:r w:rsidR="001D6E0C" w:rsidRPr="002221C6">
        <w:rPr>
          <w:rFonts w:ascii="Times New Roman" w:hAnsi="Times New Roman" w:cs="Times New Roman"/>
          <w:b/>
          <w:sz w:val="36"/>
          <w:szCs w:val="36"/>
        </w:rPr>
        <w:t xml:space="preserve">entirely </w:t>
      </w:r>
      <w:r w:rsidR="00987FDE" w:rsidRPr="002221C6">
        <w:rPr>
          <w:rFonts w:ascii="Times New Roman" w:hAnsi="Times New Roman" w:cs="Times New Roman"/>
          <w:b/>
          <w:sz w:val="36"/>
          <w:szCs w:val="36"/>
        </w:rPr>
        <w:t xml:space="preserve">on your field…and </w:t>
      </w:r>
      <w:r w:rsidR="00202FFE" w:rsidRPr="002221C6">
        <w:rPr>
          <w:rFonts w:ascii="Times New Roman" w:hAnsi="Times New Roman" w:cs="Times New Roman"/>
          <w:b/>
          <w:sz w:val="36"/>
          <w:szCs w:val="36"/>
        </w:rPr>
        <w:t>for those of you that listened to the oral arguments</w:t>
      </w:r>
      <w:r w:rsidR="00E93E76" w:rsidRPr="002221C6">
        <w:rPr>
          <w:rFonts w:ascii="Times New Roman" w:hAnsi="Times New Roman" w:cs="Times New Roman"/>
          <w:b/>
          <w:sz w:val="36"/>
          <w:szCs w:val="36"/>
        </w:rPr>
        <w:t>;</w:t>
      </w:r>
      <w:r w:rsidR="00202FFE" w:rsidRPr="002221C6">
        <w:rPr>
          <w:rFonts w:ascii="Times New Roman" w:hAnsi="Times New Roman" w:cs="Times New Roman"/>
          <w:b/>
          <w:sz w:val="36"/>
          <w:szCs w:val="36"/>
        </w:rPr>
        <w:t xml:space="preserve"> </w:t>
      </w:r>
      <w:r w:rsidR="00987FDE" w:rsidRPr="002221C6">
        <w:rPr>
          <w:rFonts w:ascii="Times New Roman" w:hAnsi="Times New Roman" w:cs="Times New Roman"/>
          <w:b/>
          <w:sz w:val="36"/>
          <w:szCs w:val="36"/>
        </w:rPr>
        <w:t>I’ll be addressing further baseball metaphors a little later</w:t>
      </w:r>
      <w:r w:rsidR="00E93E76" w:rsidRPr="002221C6">
        <w:rPr>
          <w:rFonts w:ascii="Times New Roman" w:hAnsi="Times New Roman" w:cs="Times New Roman"/>
          <w:b/>
          <w:sz w:val="36"/>
          <w:szCs w:val="36"/>
        </w:rPr>
        <w:t xml:space="preserve"> on.</w:t>
      </w:r>
    </w:p>
    <w:p w:rsidR="00987FDE" w:rsidRPr="002221C6" w:rsidRDefault="00987FDE" w:rsidP="001C0D51">
      <w:pPr>
        <w:spacing w:after="0" w:line="360" w:lineRule="auto"/>
        <w:rPr>
          <w:rFonts w:ascii="Times New Roman" w:hAnsi="Times New Roman" w:cs="Times New Roman"/>
          <w:b/>
          <w:sz w:val="36"/>
          <w:szCs w:val="36"/>
        </w:rPr>
      </w:pPr>
    </w:p>
    <w:p w:rsidR="00E93E76" w:rsidRPr="002221C6" w:rsidRDefault="0014407C" w:rsidP="001C0D51">
      <w:pPr>
        <w:spacing w:after="0" w:line="360" w:lineRule="auto"/>
        <w:rPr>
          <w:rFonts w:ascii="Times New Roman" w:hAnsi="Times New Roman" w:cs="Times New Roman"/>
          <w:b/>
          <w:sz w:val="36"/>
          <w:szCs w:val="36"/>
        </w:rPr>
      </w:pPr>
      <w:r>
        <w:rPr>
          <w:rFonts w:ascii="Times New Roman" w:hAnsi="Times New Roman" w:cs="Times New Roman"/>
          <w:b/>
          <w:sz w:val="36"/>
          <w:szCs w:val="36"/>
        </w:rPr>
        <w:t>So, the preliminary question:</w:t>
      </w:r>
      <w:r w:rsidR="00DA4E92" w:rsidRPr="002221C6">
        <w:rPr>
          <w:rFonts w:ascii="Times New Roman" w:hAnsi="Times New Roman" w:cs="Times New Roman"/>
          <w:b/>
          <w:sz w:val="36"/>
          <w:szCs w:val="36"/>
        </w:rPr>
        <w:t xml:space="preserve"> how did this case co</w:t>
      </w:r>
      <w:r w:rsidR="00CA6C78" w:rsidRPr="002221C6">
        <w:rPr>
          <w:rFonts w:ascii="Times New Roman" w:hAnsi="Times New Roman" w:cs="Times New Roman"/>
          <w:b/>
          <w:sz w:val="36"/>
          <w:szCs w:val="36"/>
        </w:rPr>
        <w:t>me into being, what are the underlying issues surrounding the narrow question of subject matter patentability.</w:t>
      </w:r>
      <w:r w:rsidR="002928B2" w:rsidRPr="002221C6">
        <w:rPr>
          <w:rFonts w:ascii="Times New Roman" w:hAnsi="Times New Roman" w:cs="Times New Roman"/>
          <w:b/>
          <w:sz w:val="36"/>
          <w:szCs w:val="36"/>
        </w:rPr>
        <w:t xml:space="preserve">  There have been</w:t>
      </w:r>
      <w:r w:rsidR="001D6E0C" w:rsidRPr="002221C6">
        <w:rPr>
          <w:rFonts w:ascii="Times New Roman" w:hAnsi="Times New Roman" w:cs="Times New Roman"/>
          <w:b/>
          <w:sz w:val="36"/>
          <w:szCs w:val="36"/>
        </w:rPr>
        <w:t xml:space="preserve"> </w:t>
      </w:r>
      <w:r w:rsidR="002928B2" w:rsidRPr="002221C6">
        <w:rPr>
          <w:rFonts w:ascii="Times New Roman" w:hAnsi="Times New Roman" w:cs="Times New Roman"/>
          <w:b/>
          <w:sz w:val="36"/>
          <w:szCs w:val="36"/>
        </w:rPr>
        <w:t xml:space="preserve">somewhat </w:t>
      </w:r>
      <w:r w:rsidR="001D6E0C" w:rsidRPr="002221C6">
        <w:rPr>
          <w:rFonts w:ascii="Times New Roman" w:hAnsi="Times New Roman" w:cs="Times New Roman"/>
          <w:b/>
          <w:sz w:val="36"/>
          <w:szCs w:val="36"/>
        </w:rPr>
        <w:t>dismissiv</w:t>
      </w:r>
      <w:r w:rsidR="00484B53" w:rsidRPr="002221C6">
        <w:rPr>
          <w:rFonts w:ascii="Times New Roman" w:hAnsi="Times New Roman" w:cs="Times New Roman"/>
          <w:b/>
          <w:sz w:val="36"/>
          <w:szCs w:val="36"/>
        </w:rPr>
        <w:t>e descriptions of the suit,</w:t>
      </w:r>
      <w:r w:rsidR="001D6E0C" w:rsidRPr="002221C6">
        <w:rPr>
          <w:rFonts w:ascii="Times New Roman" w:hAnsi="Times New Roman" w:cs="Times New Roman"/>
          <w:b/>
          <w:sz w:val="36"/>
          <w:szCs w:val="36"/>
        </w:rPr>
        <w:t xml:space="preserve"> </w:t>
      </w:r>
      <w:r w:rsidR="00484B53" w:rsidRPr="002221C6">
        <w:rPr>
          <w:rFonts w:ascii="Times New Roman" w:hAnsi="Times New Roman" w:cs="Times New Roman"/>
          <w:b/>
          <w:sz w:val="36"/>
          <w:szCs w:val="36"/>
        </w:rPr>
        <w:t>suggestions that the case is, “artificial.”  M</w:t>
      </w:r>
      <w:r w:rsidR="002928B2" w:rsidRPr="002221C6">
        <w:rPr>
          <w:rFonts w:ascii="Times New Roman" w:hAnsi="Times New Roman" w:cs="Times New Roman"/>
          <w:b/>
          <w:sz w:val="36"/>
          <w:szCs w:val="36"/>
        </w:rPr>
        <w:t>y comments regarding the specific</w:t>
      </w:r>
      <w:r w:rsidR="00484B53" w:rsidRPr="002221C6">
        <w:rPr>
          <w:rFonts w:ascii="Times New Roman" w:hAnsi="Times New Roman" w:cs="Times New Roman"/>
          <w:b/>
          <w:sz w:val="36"/>
          <w:szCs w:val="36"/>
        </w:rPr>
        <w:t>s</w:t>
      </w:r>
      <w:r w:rsidR="002928B2" w:rsidRPr="002221C6">
        <w:rPr>
          <w:rFonts w:ascii="Times New Roman" w:hAnsi="Times New Roman" w:cs="Times New Roman"/>
          <w:b/>
          <w:sz w:val="36"/>
          <w:szCs w:val="36"/>
        </w:rPr>
        <w:t xml:space="preserve"> of the c</w:t>
      </w:r>
      <w:r w:rsidR="00484B53" w:rsidRPr="002221C6">
        <w:rPr>
          <w:rFonts w:ascii="Times New Roman" w:hAnsi="Times New Roman" w:cs="Times New Roman"/>
          <w:b/>
          <w:sz w:val="36"/>
          <w:szCs w:val="36"/>
        </w:rPr>
        <w:t>ase will come later, but now I’d like you to</w:t>
      </w:r>
      <w:r w:rsidR="00D121C6" w:rsidRPr="002221C6">
        <w:rPr>
          <w:rFonts w:ascii="Times New Roman" w:hAnsi="Times New Roman" w:cs="Times New Roman"/>
          <w:b/>
          <w:sz w:val="36"/>
          <w:szCs w:val="36"/>
        </w:rPr>
        <w:t xml:space="preserve"> consider the evolution of the critiques against gene p</w:t>
      </w:r>
      <w:r w:rsidR="00CA6C78" w:rsidRPr="002221C6">
        <w:rPr>
          <w:rFonts w:ascii="Times New Roman" w:hAnsi="Times New Roman" w:cs="Times New Roman"/>
          <w:b/>
          <w:sz w:val="36"/>
          <w:szCs w:val="36"/>
        </w:rPr>
        <w:t>atenting</w:t>
      </w:r>
      <w:r w:rsidR="00D121C6" w:rsidRPr="002221C6">
        <w:rPr>
          <w:rFonts w:ascii="Times New Roman" w:hAnsi="Times New Roman" w:cs="Times New Roman"/>
          <w:b/>
          <w:sz w:val="36"/>
          <w:szCs w:val="36"/>
        </w:rPr>
        <w:t xml:space="preserve"> and to focus on the current plaintiffs as being representative of an aggregate of those who have</w:t>
      </w:r>
      <w:r w:rsidR="00CA6C78" w:rsidRPr="002221C6">
        <w:rPr>
          <w:rFonts w:ascii="Times New Roman" w:hAnsi="Times New Roman" w:cs="Times New Roman"/>
          <w:b/>
          <w:sz w:val="36"/>
          <w:szCs w:val="36"/>
        </w:rPr>
        <w:t xml:space="preserve"> both objected to the practice,</w:t>
      </w:r>
      <w:r w:rsidR="00D121C6" w:rsidRPr="002221C6">
        <w:rPr>
          <w:rFonts w:ascii="Times New Roman" w:hAnsi="Times New Roman" w:cs="Times New Roman"/>
          <w:b/>
          <w:sz w:val="36"/>
          <w:szCs w:val="36"/>
        </w:rPr>
        <w:t xml:space="preserve"> </w:t>
      </w:r>
      <w:r w:rsidR="00CA6C78" w:rsidRPr="002221C6">
        <w:rPr>
          <w:rFonts w:ascii="Times New Roman" w:hAnsi="Times New Roman" w:cs="Times New Roman"/>
          <w:b/>
          <w:sz w:val="36"/>
          <w:szCs w:val="36"/>
        </w:rPr>
        <w:t xml:space="preserve">and those who have </w:t>
      </w:r>
      <w:r w:rsidR="00D121C6" w:rsidRPr="002221C6">
        <w:rPr>
          <w:rFonts w:ascii="Times New Roman" w:hAnsi="Times New Roman" w:cs="Times New Roman"/>
          <w:b/>
          <w:sz w:val="36"/>
          <w:szCs w:val="36"/>
        </w:rPr>
        <w:t>claimed harms</w:t>
      </w:r>
      <w:r w:rsidR="00247E88" w:rsidRPr="002221C6">
        <w:rPr>
          <w:rFonts w:ascii="Times New Roman" w:hAnsi="Times New Roman" w:cs="Times New Roman"/>
          <w:b/>
          <w:sz w:val="36"/>
          <w:szCs w:val="36"/>
        </w:rPr>
        <w:t xml:space="preserve"> and suff</w:t>
      </w:r>
      <w:r w:rsidR="00CA6C78" w:rsidRPr="002221C6">
        <w:rPr>
          <w:rFonts w:ascii="Times New Roman" w:hAnsi="Times New Roman" w:cs="Times New Roman"/>
          <w:b/>
          <w:sz w:val="36"/>
          <w:szCs w:val="36"/>
        </w:rPr>
        <w:t>ered as a result of patented genes</w:t>
      </w:r>
      <w:r w:rsidR="00F80DA6" w:rsidRPr="002221C6">
        <w:rPr>
          <w:rFonts w:ascii="Times New Roman" w:hAnsi="Times New Roman" w:cs="Times New Roman"/>
          <w:b/>
          <w:sz w:val="36"/>
          <w:szCs w:val="36"/>
        </w:rPr>
        <w:t>:</w:t>
      </w:r>
      <w:r w:rsidR="00DF4945" w:rsidRPr="002221C6">
        <w:rPr>
          <w:rFonts w:ascii="Times New Roman" w:hAnsi="Times New Roman" w:cs="Times New Roman"/>
          <w:b/>
          <w:sz w:val="36"/>
          <w:szCs w:val="36"/>
        </w:rPr>
        <w:t xml:space="preserve"> </w:t>
      </w:r>
      <w:r w:rsidR="00696759" w:rsidRPr="002221C6">
        <w:rPr>
          <w:rFonts w:ascii="Times New Roman" w:hAnsi="Times New Roman" w:cs="Times New Roman"/>
          <w:b/>
          <w:sz w:val="36"/>
          <w:szCs w:val="36"/>
        </w:rPr>
        <w:t xml:space="preserve"> </w:t>
      </w:r>
      <w:r w:rsidR="00DF4945" w:rsidRPr="002221C6">
        <w:rPr>
          <w:rFonts w:ascii="Times New Roman" w:hAnsi="Times New Roman" w:cs="Times New Roman"/>
          <w:b/>
          <w:sz w:val="36"/>
          <w:szCs w:val="36"/>
        </w:rPr>
        <w:t>Those who would vehemently</w:t>
      </w:r>
      <w:r w:rsidR="00247E88" w:rsidRPr="002221C6">
        <w:rPr>
          <w:rFonts w:ascii="Times New Roman" w:hAnsi="Times New Roman" w:cs="Times New Roman"/>
          <w:b/>
          <w:sz w:val="36"/>
          <w:szCs w:val="36"/>
        </w:rPr>
        <w:t xml:space="preserve"> dispute the case as being in any way…artificial.</w:t>
      </w:r>
    </w:p>
    <w:p w:rsidR="00D121C6" w:rsidRPr="002221C6" w:rsidRDefault="00D121C6"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w:t>
      </w:r>
      <w:r w:rsidR="00B370CD" w:rsidRPr="002221C6">
        <w:rPr>
          <w:rFonts w:ascii="Times New Roman" w:hAnsi="Times New Roman" w:cs="Times New Roman"/>
          <w:b/>
          <w:sz w:val="36"/>
          <w:szCs w:val="36"/>
        </w:rPr>
        <w:t>I</w:t>
      </w:r>
      <w:r w:rsidR="00545169" w:rsidRPr="002221C6">
        <w:rPr>
          <w:rFonts w:ascii="Times New Roman" w:hAnsi="Times New Roman" w:cs="Times New Roman"/>
          <w:b/>
          <w:sz w:val="36"/>
          <w:szCs w:val="36"/>
        </w:rPr>
        <w:t>nsert slide 1</w:t>
      </w:r>
    </w:p>
    <w:p w:rsidR="00FA6EF0" w:rsidRPr="002221C6" w:rsidRDefault="003B3331"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Critiques surrounding </w:t>
      </w:r>
      <w:r w:rsidR="008E4487" w:rsidRPr="002221C6">
        <w:rPr>
          <w:rFonts w:ascii="Times New Roman" w:hAnsi="Times New Roman" w:cs="Times New Roman"/>
          <w:b/>
          <w:sz w:val="36"/>
          <w:szCs w:val="36"/>
        </w:rPr>
        <w:t>t</w:t>
      </w:r>
      <w:r w:rsidR="00CA6C78" w:rsidRPr="002221C6">
        <w:rPr>
          <w:rFonts w:ascii="Times New Roman" w:hAnsi="Times New Roman" w:cs="Times New Roman"/>
          <w:b/>
          <w:sz w:val="36"/>
          <w:szCs w:val="36"/>
        </w:rPr>
        <w:t xml:space="preserve">he patenting of human genes developed </w:t>
      </w:r>
      <w:r w:rsidR="00F37DA6" w:rsidRPr="002221C6">
        <w:rPr>
          <w:rFonts w:ascii="Times New Roman" w:hAnsi="Times New Roman" w:cs="Times New Roman"/>
          <w:b/>
          <w:sz w:val="36"/>
          <w:szCs w:val="36"/>
        </w:rPr>
        <w:t>from its</w:t>
      </w:r>
      <w:r w:rsidR="00CA6C78" w:rsidRPr="002221C6">
        <w:rPr>
          <w:rFonts w:ascii="Times New Roman" w:hAnsi="Times New Roman" w:cs="Times New Roman"/>
          <w:b/>
          <w:sz w:val="36"/>
          <w:szCs w:val="36"/>
        </w:rPr>
        <w:t xml:space="preserve"> inception.</w:t>
      </w:r>
      <w:r w:rsidR="00201587" w:rsidRPr="002221C6">
        <w:rPr>
          <w:rFonts w:ascii="Times New Roman" w:hAnsi="Times New Roman" w:cs="Times New Roman"/>
          <w:b/>
          <w:sz w:val="36"/>
          <w:szCs w:val="36"/>
        </w:rPr>
        <w:t xml:space="preserve">  In 1991</w:t>
      </w:r>
      <w:r w:rsidR="00D121C6" w:rsidRPr="002221C6">
        <w:rPr>
          <w:rFonts w:ascii="Times New Roman" w:hAnsi="Times New Roman" w:cs="Times New Roman"/>
          <w:b/>
          <w:sz w:val="36"/>
          <w:szCs w:val="36"/>
        </w:rPr>
        <w:t xml:space="preserve"> Craig Venter’s attempt</w:t>
      </w:r>
      <w:r w:rsidRPr="002221C6">
        <w:rPr>
          <w:rFonts w:ascii="Times New Roman" w:hAnsi="Times New Roman" w:cs="Times New Roman"/>
          <w:b/>
          <w:sz w:val="36"/>
          <w:szCs w:val="36"/>
        </w:rPr>
        <w:t xml:space="preserve"> to patent </w:t>
      </w:r>
      <w:r w:rsidR="00201587" w:rsidRPr="002221C6">
        <w:rPr>
          <w:rFonts w:ascii="Times New Roman" w:hAnsi="Times New Roman" w:cs="Times New Roman"/>
          <w:b/>
          <w:sz w:val="36"/>
          <w:szCs w:val="36"/>
        </w:rPr>
        <w:t>315 Express</w:t>
      </w:r>
      <w:r w:rsidRPr="002221C6">
        <w:rPr>
          <w:rFonts w:ascii="Times New Roman" w:hAnsi="Times New Roman" w:cs="Times New Roman"/>
          <w:b/>
          <w:sz w:val="36"/>
          <w:szCs w:val="36"/>
        </w:rPr>
        <w:t xml:space="preserve"> Sequence Tag</w:t>
      </w:r>
      <w:r w:rsidR="00247E88" w:rsidRPr="002221C6">
        <w:rPr>
          <w:rFonts w:ascii="Times New Roman" w:hAnsi="Times New Roman" w:cs="Times New Roman"/>
          <w:b/>
          <w:sz w:val="36"/>
          <w:szCs w:val="36"/>
        </w:rPr>
        <w:t xml:space="preserve">s, </w:t>
      </w:r>
      <w:r w:rsidR="00201587" w:rsidRPr="002221C6">
        <w:rPr>
          <w:rFonts w:ascii="Times New Roman" w:hAnsi="Times New Roman" w:cs="Times New Roman"/>
          <w:b/>
          <w:sz w:val="36"/>
          <w:szCs w:val="36"/>
        </w:rPr>
        <w:t xml:space="preserve">opened the door to calls for a moratorium on the practice of patenting any human </w:t>
      </w:r>
      <w:r w:rsidR="00CA6C78" w:rsidRPr="002221C6">
        <w:rPr>
          <w:rFonts w:ascii="Times New Roman" w:hAnsi="Times New Roman" w:cs="Times New Roman"/>
          <w:b/>
          <w:sz w:val="36"/>
          <w:szCs w:val="36"/>
        </w:rPr>
        <w:t>genes</w:t>
      </w:r>
      <w:r w:rsidR="008E4487" w:rsidRPr="002221C6">
        <w:rPr>
          <w:rFonts w:ascii="Times New Roman" w:hAnsi="Times New Roman" w:cs="Times New Roman"/>
          <w:b/>
          <w:sz w:val="36"/>
          <w:szCs w:val="36"/>
        </w:rPr>
        <w:t>, and in</w:t>
      </w:r>
      <w:r w:rsidR="00D121C6" w:rsidRPr="002221C6">
        <w:rPr>
          <w:rFonts w:ascii="Times New Roman" w:hAnsi="Times New Roman" w:cs="Times New Roman"/>
          <w:b/>
          <w:sz w:val="36"/>
          <w:szCs w:val="36"/>
        </w:rPr>
        <w:t xml:space="preserve"> 1992 the Senate held hearings regard</w:t>
      </w:r>
      <w:r w:rsidR="00247E88" w:rsidRPr="002221C6">
        <w:rPr>
          <w:rFonts w:ascii="Times New Roman" w:hAnsi="Times New Roman" w:cs="Times New Roman"/>
          <w:b/>
          <w:sz w:val="36"/>
          <w:szCs w:val="36"/>
        </w:rPr>
        <w:t xml:space="preserve">ing the ethical issues involved in the practice. </w:t>
      </w:r>
      <w:r w:rsidR="00F37DA6" w:rsidRPr="002221C6">
        <w:rPr>
          <w:rFonts w:ascii="Times New Roman" w:hAnsi="Times New Roman" w:cs="Times New Roman"/>
          <w:b/>
          <w:sz w:val="36"/>
          <w:szCs w:val="36"/>
        </w:rPr>
        <w:t xml:space="preserve"> Much like today,</w:t>
      </w:r>
      <w:r w:rsidR="00DF4945" w:rsidRPr="002221C6">
        <w:rPr>
          <w:rFonts w:ascii="Times New Roman" w:hAnsi="Times New Roman" w:cs="Times New Roman"/>
          <w:b/>
          <w:sz w:val="36"/>
          <w:szCs w:val="36"/>
        </w:rPr>
        <w:t xml:space="preserve"> </w:t>
      </w:r>
      <w:r w:rsidR="00471F30" w:rsidRPr="002221C6">
        <w:rPr>
          <w:rFonts w:ascii="Times New Roman" w:hAnsi="Times New Roman" w:cs="Times New Roman"/>
          <w:b/>
          <w:sz w:val="36"/>
          <w:szCs w:val="36"/>
        </w:rPr>
        <w:t>institutio</w:t>
      </w:r>
      <w:r w:rsidR="00DF4945" w:rsidRPr="002221C6">
        <w:rPr>
          <w:rFonts w:ascii="Times New Roman" w:hAnsi="Times New Roman" w:cs="Times New Roman"/>
          <w:b/>
          <w:sz w:val="36"/>
          <w:szCs w:val="36"/>
        </w:rPr>
        <w:t>nal interests, patent attorneys and</w:t>
      </w:r>
      <w:r w:rsidR="00471F30" w:rsidRPr="002221C6">
        <w:rPr>
          <w:rFonts w:ascii="Times New Roman" w:hAnsi="Times New Roman" w:cs="Times New Roman"/>
          <w:b/>
          <w:sz w:val="36"/>
          <w:szCs w:val="36"/>
        </w:rPr>
        <w:t xml:space="preserve"> </w:t>
      </w:r>
      <w:r w:rsidR="00471F30" w:rsidRPr="002221C6">
        <w:rPr>
          <w:rFonts w:ascii="Times New Roman" w:hAnsi="Times New Roman" w:cs="Times New Roman"/>
          <w:b/>
          <w:sz w:val="36"/>
          <w:szCs w:val="36"/>
        </w:rPr>
        <w:lastRenderedPageBreak/>
        <w:t>biotech representatives warned about a U.S. competitive disadvantage and impediments to research</w:t>
      </w:r>
      <w:r w:rsidR="00DF4945" w:rsidRPr="002221C6">
        <w:rPr>
          <w:rFonts w:ascii="Times New Roman" w:hAnsi="Times New Roman" w:cs="Times New Roman"/>
          <w:b/>
          <w:sz w:val="36"/>
          <w:szCs w:val="36"/>
        </w:rPr>
        <w:t>.  T</w:t>
      </w:r>
      <w:r w:rsidR="00471F30" w:rsidRPr="002221C6">
        <w:rPr>
          <w:rFonts w:ascii="Times New Roman" w:hAnsi="Times New Roman" w:cs="Times New Roman"/>
          <w:b/>
          <w:sz w:val="36"/>
          <w:szCs w:val="36"/>
        </w:rPr>
        <w:t>estimony urged a separation “between issues of political economy and issues of ethics,” and no action was taken by Congress.</w:t>
      </w:r>
      <w:r w:rsidR="007575EE" w:rsidRPr="002221C6">
        <w:rPr>
          <w:rFonts w:ascii="Times New Roman" w:hAnsi="Times New Roman" w:cs="Times New Roman"/>
          <w:b/>
          <w:sz w:val="36"/>
          <w:szCs w:val="36"/>
        </w:rPr>
        <w:t xml:space="preserve">  </w:t>
      </w:r>
    </w:p>
    <w:p w:rsidR="00FA6EF0" w:rsidRPr="002221C6" w:rsidRDefault="00FA6EF0" w:rsidP="001C0D51">
      <w:pPr>
        <w:spacing w:after="0" w:line="360" w:lineRule="auto"/>
        <w:rPr>
          <w:rFonts w:ascii="Times New Roman" w:hAnsi="Times New Roman" w:cs="Times New Roman"/>
          <w:b/>
          <w:sz w:val="36"/>
          <w:szCs w:val="36"/>
        </w:rPr>
      </w:pPr>
    </w:p>
    <w:p w:rsidR="00471F30" w:rsidRPr="002221C6" w:rsidRDefault="00D256A7"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Nonetheless, protests continued based upon dignitary concerns</w:t>
      </w:r>
      <w:r w:rsidR="00333084" w:rsidRPr="002221C6">
        <w:rPr>
          <w:rFonts w:ascii="Times New Roman" w:hAnsi="Times New Roman" w:cs="Times New Roman"/>
          <w:b/>
          <w:sz w:val="36"/>
          <w:szCs w:val="36"/>
        </w:rPr>
        <w:t>, a resistance to the incursion of property and commerce into</w:t>
      </w:r>
      <w:r w:rsidR="00022A11" w:rsidRPr="002221C6">
        <w:rPr>
          <w:rFonts w:ascii="Times New Roman" w:hAnsi="Times New Roman" w:cs="Times New Roman"/>
          <w:b/>
          <w:sz w:val="36"/>
          <w:szCs w:val="36"/>
        </w:rPr>
        <w:t xml:space="preserve"> areas of a human being’s biological make-up.</w:t>
      </w:r>
      <w:r w:rsidR="00333084" w:rsidRPr="002221C6">
        <w:rPr>
          <w:rFonts w:ascii="Times New Roman" w:hAnsi="Times New Roman" w:cs="Times New Roman"/>
          <w:b/>
          <w:sz w:val="36"/>
          <w:szCs w:val="36"/>
        </w:rPr>
        <w:t xml:space="preserve"> </w:t>
      </w:r>
      <w:r w:rsidR="007575EE" w:rsidRPr="002221C6">
        <w:rPr>
          <w:rFonts w:ascii="Times New Roman" w:hAnsi="Times New Roman" w:cs="Times New Roman"/>
          <w:b/>
          <w:sz w:val="36"/>
          <w:szCs w:val="36"/>
        </w:rPr>
        <w:t xml:space="preserve">  In</w:t>
      </w:r>
      <w:r w:rsidR="00471F30" w:rsidRPr="002221C6">
        <w:rPr>
          <w:rFonts w:ascii="Times New Roman" w:hAnsi="Times New Roman" w:cs="Times New Roman"/>
          <w:b/>
          <w:sz w:val="36"/>
          <w:szCs w:val="36"/>
        </w:rPr>
        <w:t xml:space="preserve"> 1995 180 </w:t>
      </w:r>
      <w:r w:rsidR="00022A11" w:rsidRPr="002221C6">
        <w:rPr>
          <w:rFonts w:ascii="Times New Roman" w:hAnsi="Times New Roman" w:cs="Times New Roman"/>
          <w:b/>
          <w:sz w:val="36"/>
          <w:szCs w:val="36"/>
        </w:rPr>
        <w:t>prominent religious leaders</w:t>
      </w:r>
      <w:r w:rsidR="00DF4945" w:rsidRPr="002221C6">
        <w:rPr>
          <w:rFonts w:ascii="Times New Roman" w:hAnsi="Times New Roman" w:cs="Times New Roman"/>
          <w:b/>
          <w:sz w:val="36"/>
          <w:szCs w:val="36"/>
        </w:rPr>
        <w:t xml:space="preserve"> opposed the patenting of genes as </w:t>
      </w:r>
      <w:r w:rsidR="00022A11" w:rsidRPr="002221C6">
        <w:rPr>
          <w:rFonts w:ascii="Times New Roman" w:hAnsi="Times New Roman" w:cs="Times New Roman"/>
          <w:b/>
          <w:sz w:val="36"/>
          <w:szCs w:val="36"/>
        </w:rPr>
        <w:t xml:space="preserve">a  </w:t>
      </w:r>
      <w:proofErr w:type="spellStart"/>
      <w:r w:rsidR="00022A11" w:rsidRPr="002221C6">
        <w:rPr>
          <w:rFonts w:ascii="Times New Roman" w:hAnsi="Times New Roman" w:cs="Times New Roman"/>
          <w:b/>
          <w:sz w:val="36"/>
          <w:szCs w:val="36"/>
        </w:rPr>
        <w:t>commodification</w:t>
      </w:r>
      <w:proofErr w:type="spellEnd"/>
      <w:r w:rsidR="00022A11" w:rsidRPr="002221C6">
        <w:rPr>
          <w:rFonts w:ascii="Times New Roman" w:hAnsi="Times New Roman" w:cs="Times New Roman"/>
          <w:b/>
          <w:sz w:val="36"/>
          <w:szCs w:val="36"/>
        </w:rPr>
        <w:t xml:space="preserve"> of human processes </w:t>
      </w:r>
      <w:r w:rsidR="007575EE" w:rsidRPr="002221C6">
        <w:rPr>
          <w:rFonts w:ascii="Times New Roman" w:hAnsi="Times New Roman" w:cs="Times New Roman"/>
          <w:b/>
          <w:sz w:val="36"/>
          <w:szCs w:val="36"/>
        </w:rPr>
        <w:t xml:space="preserve"> and i</w:t>
      </w:r>
      <w:r w:rsidR="00022A11" w:rsidRPr="002221C6">
        <w:rPr>
          <w:rFonts w:ascii="Times New Roman" w:hAnsi="Times New Roman" w:cs="Times New Roman"/>
          <w:b/>
          <w:sz w:val="36"/>
          <w:szCs w:val="36"/>
        </w:rPr>
        <w:t>n 1996,</w:t>
      </w:r>
      <w:r w:rsidR="00DF4945" w:rsidRPr="002221C6">
        <w:rPr>
          <w:rFonts w:ascii="Times New Roman" w:hAnsi="Times New Roman" w:cs="Times New Roman"/>
          <w:b/>
          <w:sz w:val="36"/>
          <w:szCs w:val="36"/>
        </w:rPr>
        <w:t xml:space="preserve"> women’s righ</w:t>
      </w:r>
      <w:r w:rsidR="00C0296B" w:rsidRPr="002221C6">
        <w:rPr>
          <w:rFonts w:ascii="Times New Roman" w:hAnsi="Times New Roman" w:cs="Times New Roman"/>
          <w:b/>
          <w:sz w:val="36"/>
          <w:szCs w:val="36"/>
        </w:rPr>
        <w:t>ts leaders from 69 countries</w:t>
      </w:r>
      <w:r w:rsidR="00DF4945" w:rsidRPr="002221C6">
        <w:rPr>
          <w:rFonts w:ascii="Times New Roman" w:hAnsi="Times New Roman" w:cs="Times New Roman"/>
          <w:b/>
          <w:sz w:val="36"/>
          <w:szCs w:val="36"/>
        </w:rPr>
        <w:t xml:space="preserve"> fought against the patenting of the BRCA genes, as it denied them control over the most intimate aspect of their being, their bodies’ genetic blueprint.</w:t>
      </w:r>
      <w:r w:rsidRPr="002221C6">
        <w:rPr>
          <w:rFonts w:ascii="Times New Roman" w:hAnsi="Times New Roman" w:cs="Times New Roman"/>
          <w:b/>
          <w:sz w:val="36"/>
          <w:szCs w:val="36"/>
        </w:rPr>
        <w:t xml:space="preserve"> </w:t>
      </w:r>
    </w:p>
    <w:p w:rsidR="00DF4945" w:rsidRPr="002221C6" w:rsidRDefault="00DF4945" w:rsidP="001C0D51">
      <w:pPr>
        <w:spacing w:after="0" w:line="360" w:lineRule="auto"/>
        <w:rPr>
          <w:rFonts w:ascii="Times New Roman" w:hAnsi="Times New Roman" w:cs="Times New Roman"/>
          <w:b/>
          <w:sz w:val="36"/>
          <w:szCs w:val="36"/>
        </w:rPr>
      </w:pPr>
    </w:p>
    <w:p w:rsidR="00DF4945" w:rsidRPr="002221C6" w:rsidRDefault="007575EE"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Around the turn of t</w:t>
      </w:r>
      <w:r w:rsidR="00C0296B" w:rsidRPr="002221C6">
        <w:rPr>
          <w:rFonts w:ascii="Times New Roman" w:hAnsi="Times New Roman" w:cs="Times New Roman"/>
          <w:b/>
          <w:sz w:val="36"/>
          <w:szCs w:val="36"/>
        </w:rPr>
        <w:t>he century critiques became</w:t>
      </w:r>
      <w:r w:rsidRPr="002221C6">
        <w:rPr>
          <w:rFonts w:ascii="Times New Roman" w:hAnsi="Times New Roman" w:cs="Times New Roman"/>
          <w:b/>
          <w:sz w:val="36"/>
          <w:szCs w:val="36"/>
        </w:rPr>
        <w:t xml:space="preserve"> more economic and consequential, as those involved in biomedical research and clinical practice </w:t>
      </w:r>
      <w:r w:rsidR="0072392E" w:rsidRPr="002221C6">
        <w:rPr>
          <w:rFonts w:ascii="Times New Roman" w:hAnsi="Times New Roman" w:cs="Times New Roman"/>
          <w:b/>
          <w:sz w:val="36"/>
          <w:szCs w:val="36"/>
        </w:rPr>
        <w:t>recognized</w:t>
      </w:r>
      <w:r w:rsidR="00A971B9" w:rsidRPr="002221C6">
        <w:rPr>
          <w:rFonts w:ascii="Times New Roman" w:hAnsi="Times New Roman" w:cs="Times New Roman"/>
          <w:b/>
          <w:sz w:val="36"/>
          <w:szCs w:val="36"/>
        </w:rPr>
        <w:t xml:space="preserve"> that the race, the gold rush for patents</w:t>
      </w:r>
      <w:r w:rsidRPr="002221C6">
        <w:rPr>
          <w:rFonts w:ascii="Times New Roman" w:hAnsi="Times New Roman" w:cs="Times New Roman"/>
          <w:b/>
          <w:sz w:val="36"/>
          <w:szCs w:val="36"/>
        </w:rPr>
        <w:t xml:space="preserve"> on </w:t>
      </w:r>
      <w:r w:rsidR="00A971B9" w:rsidRPr="002221C6">
        <w:rPr>
          <w:rFonts w:ascii="Times New Roman" w:hAnsi="Times New Roman" w:cs="Times New Roman"/>
          <w:b/>
          <w:sz w:val="36"/>
          <w:szCs w:val="36"/>
        </w:rPr>
        <w:t xml:space="preserve">a finite resource, the </w:t>
      </w:r>
      <w:r w:rsidRPr="002221C6">
        <w:rPr>
          <w:rFonts w:ascii="Times New Roman" w:hAnsi="Times New Roman" w:cs="Times New Roman"/>
          <w:b/>
          <w:sz w:val="36"/>
          <w:szCs w:val="36"/>
        </w:rPr>
        <w:t xml:space="preserve">genes responsible for common </w:t>
      </w:r>
      <w:r w:rsidR="00D256A7" w:rsidRPr="002221C6">
        <w:rPr>
          <w:rFonts w:ascii="Times New Roman" w:hAnsi="Times New Roman" w:cs="Times New Roman"/>
          <w:b/>
          <w:sz w:val="36"/>
          <w:szCs w:val="36"/>
        </w:rPr>
        <w:t>dise</w:t>
      </w:r>
      <w:r w:rsidR="00462781" w:rsidRPr="002221C6">
        <w:rPr>
          <w:rFonts w:ascii="Times New Roman" w:hAnsi="Times New Roman" w:cs="Times New Roman"/>
          <w:b/>
          <w:sz w:val="36"/>
          <w:szCs w:val="36"/>
        </w:rPr>
        <w:t>ases was</w:t>
      </w:r>
      <w:r w:rsidR="00D256A7" w:rsidRPr="002221C6">
        <w:rPr>
          <w:rFonts w:ascii="Times New Roman" w:hAnsi="Times New Roman" w:cs="Times New Roman"/>
          <w:b/>
          <w:sz w:val="36"/>
          <w:szCs w:val="36"/>
        </w:rPr>
        <w:t xml:space="preserve"> producing</w:t>
      </w:r>
      <w:r w:rsidRPr="002221C6">
        <w:rPr>
          <w:rFonts w:ascii="Times New Roman" w:hAnsi="Times New Roman" w:cs="Times New Roman"/>
          <w:b/>
          <w:sz w:val="36"/>
          <w:szCs w:val="36"/>
        </w:rPr>
        <w:t xml:space="preserve"> counterproductive results fo</w:t>
      </w:r>
      <w:r w:rsidR="00A971B9" w:rsidRPr="002221C6">
        <w:rPr>
          <w:rFonts w:ascii="Times New Roman" w:hAnsi="Times New Roman" w:cs="Times New Roman"/>
          <w:b/>
          <w:sz w:val="36"/>
          <w:szCs w:val="36"/>
        </w:rPr>
        <w:t>r both science and health</w:t>
      </w:r>
      <w:r w:rsidRPr="002221C6">
        <w:rPr>
          <w:rFonts w:ascii="Times New Roman" w:hAnsi="Times New Roman" w:cs="Times New Roman"/>
          <w:b/>
          <w:sz w:val="36"/>
          <w:szCs w:val="36"/>
        </w:rPr>
        <w:t>.</w:t>
      </w:r>
      <w:r w:rsidR="00D256A7" w:rsidRPr="002221C6">
        <w:rPr>
          <w:rFonts w:ascii="Times New Roman" w:hAnsi="Times New Roman" w:cs="Times New Roman"/>
          <w:b/>
          <w:sz w:val="36"/>
          <w:szCs w:val="36"/>
        </w:rPr>
        <w:t xml:space="preserve"> The </w:t>
      </w:r>
      <w:r w:rsidR="00D256A7" w:rsidRPr="002221C6">
        <w:rPr>
          <w:rFonts w:ascii="Times New Roman" w:hAnsi="Times New Roman" w:cs="Times New Roman"/>
          <w:b/>
          <w:sz w:val="36"/>
          <w:szCs w:val="36"/>
        </w:rPr>
        <w:lastRenderedPageBreak/>
        <w:t xml:space="preserve">ideals of </w:t>
      </w:r>
      <w:r w:rsidR="00A971B9" w:rsidRPr="002221C6">
        <w:rPr>
          <w:rFonts w:ascii="Times New Roman" w:hAnsi="Times New Roman" w:cs="Times New Roman"/>
          <w:b/>
          <w:sz w:val="36"/>
          <w:szCs w:val="36"/>
        </w:rPr>
        <w:t>those depend</w:t>
      </w:r>
      <w:r w:rsidR="00CD431D" w:rsidRPr="002221C6">
        <w:rPr>
          <w:rFonts w:ascii="Times New Roman" w:hAnsi="Times New Roman" w:cs="Times New Roman"/>
          <w:b/>
          <w:sz w:val="36"/>
          <w:szCs w:val="36"/>
        </w:rPr>
        <w:t>e</w:t>
      </w:r>
      <w:r w:rsidR="00A971B9" w:rsidRPr="002221C6">
        <w:rPr>
          <w:rFonts w:ascii="Times New Roman" w:hAnsi="Times New Roman" w:cs="Times New Roman"/>
          <w:b/>
          <w:sz w:val="36"/>
          <w:szCs w:val="36"/>
        </w:rPr>
        <w:t xml:space="preserve">nt upon </w:t>
      </w:r>
      <w:r w:rsidR="00D256A7" w:rsidRPr="002221C6">
        <w:rPr>
          <w:rFonts w:ascii="Times New Roman" w:hAnsi="Times New Roman" w:cs="Times New Roman"/>
          <w:b/>
          <w:sz w:val="36"/>
          <w:szCs w:val="36"/>
        </w:rPr>
        <w:t>free scientific inquiry wer</w:t>
      </w:r>
      <w:r w:rsidR="00C0296B" w:rsidRPr="002221C6">
        <w:rPr>
          <w:rFonts w:ascii="Times New Roman" w:hAnsi="Times New Roman" w:cs="Times New Roman"/>
          <w:b/>
          <w:sz w:val="36"/>
          <w:szCs w:val="36"/>
        </w:rPr>
        <w:t>e contrasted with</w:t>
      </w:r>
      <w:r w:rsidR="00D256A7" w:rsidRPr="002221C6">
        <w:rPr>
          <w:rFonts w:ascii="Times New Roman" w:hAnsi="Times New Roman" w:cs="Times New Roman"/>
          <w:b/>
          <w:sz w:val="36"/>
          <w:szCs w:val="36"/>
        </w:rPr>
        <w:t xml:space="preserve"> monopoly</w:t>
      </w:r>
      <w:r w:rsidR="00C0296B" w:rsidRPr="002221C6">
        <w:rPr>
          <w:rFonts w:ascii="Times New Roman" w:hAnsi="Times New Roman" w:cs="Times New Roman"/>
          <w:b/>
          <w:sz w:val="36"/>
          <w:szCs w:val="36"/>
        </w:rPr>
        <w:t>-like restrictions</w:t>
      </w:r>
      <w:r w:rsidR="00333084" w:rsidRPr="002221C6">
        <w:rPr>
          <w:rFonts w:ascii="Times New Roman" w:hAnsi="Times New Roman" w:cs="Times New Roman"/>
          <w:b/>
          <w:sz w:val="36"/>
          <w:szCs w:val="36"/>
        </w:rPr>
        <w:t>, and resistance to the incursion of patent law into their laboratories developed.</w:t>
      </w:r>
      <w:r w:rsidR="00FA6EF0" w:rsidRPr="002221C6">
        <w:rPr>
          <w:rFonts w:ascii="Times New Roman" w:hAnsi="Times New Roman" w:cs="Times New Roman"/>
          <w:b/>
          <w:sz w:val="36"/>
          <w:szCs w:val="36"/>
        </w:rPr>
        <w:t xml:space="preserve">  Not only scientists, but also</w:t>
      </w:r>
      <w:r w:rsidR="00A971B9" w:rsidRPr="002221C6">
        <w:rPr>
          <w:rFonts w:ascii="Times New Roman" w:hAnsi="Times New Roman" w:cs="Times New Roman"/>
          <w:b/>
          <w:sz w:val="36"/>
          <w:szCs w:val="36"/>
        </w:rPr>
        <w:t xml:space="preserve"> patients were beginning to feel the detrimental effects of patenting human genes.</w:t>
      </w:r>
    </w:p>
    <w:p w:rsidR="00A971B9" w:rsidRPr="002221C6" w:rsidRDefault="00A971B9" w:rsidP="001C0D51">
      <w:pPr>
        <w:spacing w:after="0" w:line="360" w:lineRule="auto"/>
        <w:rPr>
          <w:rFonts w:ascii="Times New Roman" w:hAnsi="Times New Roman" w:cs="Times New Roman"/>
          <w:b/>
          <w:sz w:val="36"/>
          <w:szCs w:val="36"/>
        </w:rPr>
      </w:pPr>
    </w:p>
    <w:p w:rsidR="00336547" w:rsidRPr="002221C6" w:rsidRDefault="00C63EFE"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Those</w:t>
      </w:r>
      <w:r w:rsidR="00AE314C" w:rsidRPr="002221C6">
        <w:rPr>
          <w:rFonts w:ascii="Times New Roman" w:hAnsi="Times New Roman" w:cs="Times New Roman"/>
          <w:b/>
          <w:sz w:val="36"/>
          <w:szCs w:val="36"/>
        </w:rPr>
        <w:t xml:space="preserve"> pictured </w:t>
      </w:r>
      <w:r w:rsidRPr="002221C6">
        <w:rPr>
          <w:rFonts w:ascii="Times New Roman" w:hAnsi="Times New Roman" w:cs="Times New Roman"/>
          <w:b/>
          <w:sz w:val="36"/>
          <w:szCs w:val="36"/>
        </w:rPr>
        <w:t>ab</w:t>
      </w:r>
      <w:r w:rsidR="008E4487" w:rsidRPr="002221C6">
        <w:rPr>
          <w:rFonts w:ascii="Times New Roman" w:hAnsi="Times New Roman" w:cs="Times New Roman"/>
          <w:b/>
          <w:sz w:val="36"/>
          <w:szCs w:val="36"/>
        </w:rPr>
        <w:t xml:space="preserve">ove </w:t>
      </w:r>
      <w:r w:rsidR="00E6733C" w:rsidRPr="002221C6">
        <w:rPr>
          <w:rFonts w:ascii="Times New Roman" w:hAnsi="Times New Roman" w:cs="Times New Roman"/>
          <w:b/>
          <w:sz w:val="36"/>
          <w:szCs w:val="36"/>
        </w:rPr>
        <w:t>represent</w:t>
      </w:r>
      <w:r w:rsidR="008E4487" w:rsidRPr="002221C6">
        <w:rPr>
          <w:rFonts w:ascii="Times New Roman" w:hAnsi="Times New Roman" w:cs="Times New Roman"/>
          <w:b/>
          <w:sz w:val="36"/>
          <w:szCs w:val="36"/>
        </w:rPr>
        <w:t xml:space="preserve"> </w:t>
      </w:r>
      <w:r w:rsidR="00AE314C" w:rsidRPr="002221C6">
        <w:rPr>
          <w:rFonts w:ascii="Times New Roman" w:hAnsi="Times New Roman" w:cs="Times New Roman"/>
          <w:b/>
          <w:sz w:val="36"/>
          <w:szCs w:val="36"/>
        </w:rPr>
        <w:t>the human faces at the heart of the</w:t>
      </w:r>
      <w:r w:rsidR="00F37DA6" w:rsidRPr="002221C6">
        <w:rPr>
          <w:rFonts w:ascii="Times New Roman" w:hAnsi="Times New Roman" w:cs="Times New Roman"/>
          <w:b/>
          <w:sz w:val="36"/>
          <w:szCs w:val="36"/>
        </w:rPr>
        <w:t xml:space="preserve"> growing</w:t>
      </w:r>
      <w:r w:rsidR="00AE314C" w:rsidRPr="002221C6">
        <w:rPr>
          <w:rFonts w:ascii="Times New Roman" w:hAnsi="Times New Roman" w:cs="Times New Roman"/>
          <w:b/>
          <w:sz w:val="36"/>
          <w:szCs w:val="36"/>
        </w:rPr>
        <w:t xml:space="preserve"> controvers</w:t>
      </w:r>
      <w:r w:rsidR="00663EAE" w:rsidRPr="002221C6">
        <w:rPr>
          <w:rFonts w:ascii="Times New Roman" w:hAnsi="Times New Roman" w:cs="Times New Roman"/>
          <w:b/>
          <w:sz w:val="36"/>
          <w:szCs w:val="36"/>
        </w:rPr>
        <w:t>y.</w:t>
      </w:r>
      <w:r w:rsidR="00AE314C" w:rsidRPr="002221C6">
        <w:rPr>
          <w:rFonts w:ascii="Times New Roman" w:hAnsi="Times New Roman" w:cs="Times New Roman"/>
          <w:b/>
          <w:sz w:val="36"/>
          <w:szCs w:val="36"/>
        </w:rPr>
        <w:t xml:space="preserve"> Consider </w:t>
      </w:r>
      <w:r w:rsidR="0072392E" w:rsidRPr="002221C6">
        <w:rPr>
          <w:rFonts w:ascii="Times New Roman" w:hAnsi="Times New Roman" w:cs="Times New Roman"/>
          <w:b/>
          <w:sz w:val="36"/>
          <w:szCs w:val="36"/>
        </w:rPr>
        <w:t xml:space="preserve">the immortal </w:t>
      </w:r>
      <w:r w:rsidR="00AE314C" w:rsidRPr="002221C6">
        <w:rPr>
          <w:rFonts w:ascii="Times New Roman" w:hAnsi="Times New Roman" w:cs="Times New Roman"/>
          <w:b/>
          <w:sz w:val="36"/>
          <w:szCs w:val="36"/>
        </w:rPr>
        <w:t>Bella Abzug, a pioneer of</w:t>
      </w:r>
      <w:r w:rsidR="00C0296B" w:rsidRPr="002221C6">
        <w:rPr>
          <w:rFonts w:ascii="Times New Roman" w:hAnsi="Times New Roman" w:cs="Times New Roman"/>
          <w:b/>
          <w:sz w:val="36"/>
          <w:szCs w:val="36"/>
        </w:rPr>
        <w:t xml:space="preserve"> women’s rights and a breast cancer survivor,</w:t>
      </w:r>
      <w:r w:rsidRPr="002221C6">
        <w:rPr>
          <w:rFonts w:ascii="Times New Roman" w:hAnsi="Times New Roman" w:cs="Times New Roman"/>
          <w:b/>
          <w:sz w:val="36"/>
          <w:szCs w:val="36"/>
        </w:rPr>
        <w:t xml:space="preserve"> </w:t>
      </w:r>
      <w:r w:rsidR="00EA3D1E" w:rsidRPr="002221C6">
        <w:rPr>
          <w:rFonts w:ascii="Times New Roman" w:hAnsi="Times New Roman" w:cs="Times New Roman"/>
          <w:b/>
          <w:sz w:val="36"/>
          <w:szCs w:val="36"/>
        </w:rPr>
        <w:t>who recognized</w:t>
      </w:r>
      <w:r w:rsidRPr="002221C6">
        <w:rPr>
          <w:rFonts w:ascii="Times New Roman" w:hAnsi="Times New Roman" w:cs="Times New Roman"/>
          <w:b/>
          <w:sz w:val="36"/>
          <w:szCs w:val="36"/>
        </w:rPr>
        <w:t xml:space="preserve"> the need for</w:t>
      </w:r>
      <w:r w:rsidR="00AE314C" w:rsidRPr="002221C6">
        <w:rPr>
          <w:rFonts w:ascii="Times New Roman" w:hAnsi="Times New Roman" w:cs="Times New Roman"/>
          <w:b/>
          <w:sz w:val="36"/>
          <w:szCs w:val="36"/>
        </w:rPr>
        <w:t xml:space="preserve"> control over </w:t>
      </w:r>
      <w:r w:rsidRPr="002221C6">
        <w:rPr>
          <w:rFonts w:ascii="Times New Roman" w:hAnsi="Times New Roman" w:cs="Times New Roman"/>
          <w:b/>
          <w:sz w:val="36"/>
          <w:szCs w:val="36"/>
        </w:rPr>
        <w:t xml:space="preserve">one’s </w:t>
      </w:r>
      <w:r w:rsidR="0072392E" w:rsidRPr="002221C6">
        <w:rPr>
          <w:rFonts w:ascii="Times New Roman" w:hAnsi="Times New Roman" w:cs="Times New Roman"/>
          <w:b/>
          <w:sz w:val="36"/>
          <w:szCs w:val="36"/>
        </w:rPr>
        <w:t>genome</w:t>
      </w:r>
      <w:r w:rsidRPr="002221C6">
        <w:rPr>
          <w:rFonts w:ascii="Times New Roman" w:hAnsi="Times New Roman" w:cs="Times New Roman"/>
          <w:b/>
          <w:sz w:val="36"/>
          <w:szCs w:val="36"/>
        </w:rPr>
        <w:t xml:space="preserve">. </w:t>
      </w:r>
      <w:r w:rsidR="00F37DA6" w:rsidRPr="002221C6">
        <w:rPr>
          <w:rFonts w:ascii="Times New Roman" w:hAnsi="Times New Roman" w:cs="Times New Roman"/>
          <w:b/>
          <w:sz w:val="36"/>
          <w:szCs w:val="36"/>
        </w:rPr>
        <w:t xml:space="preserve"> The </w:t>
      </w:r>
      <w:r w:rsidR="0072392E" w:rsidRPr="002221C6">
        <w:rPr>
          <w:rFonts w:ascii="Times New Roman" w:hAnsi="Times New Roman" w:cs="Times New Roman"/>
          <w:b/>
          <w:sz w:val="36"/>
          <w:szCs w:val="36"/>
        </w:rPr>
        <w:t>Greenberg family</w:t>
      </w:r>
      <w:r w:rsidRPr="002221C6">
        <w:rPr>
          <w:rFonts w:ascii="Times New Roman" w:hAnsi="Times New Roman" w:cs="Times New Roman"/>
          <w:b/>
          <w:sz w:val="36"/>
          <w:szCs w:val="36"/>
        </w:rPr>
        <w:t xml:space="preserve"> struggling w</w:t>
      </w:r>
      <w:r w:rsidR="00E6733C" w:rsidRPr="002221C6">
        <w:rPr>
          <w:rFonts w:ascii="Times New Roman" w:hAnsi="Times New Roman" w:cs="Times New Roman"/>
          <w:b/>
          <w:sz w:val="36"/>
          <w:szCs w:val="36"/>
        </w:rPr>
        <w:t xml:space="preserve">ith a </w:t>
      </w:r>
      <w:r w:rsidR="00B370CD" w:rsidRPr="002221C6">
        <w:rPr>
          <w:rFonts w:ascii="Times New Roman" w:hAnsi="Times New Roman" w:cs="Times New Roman"/>
          <w:b/>
          <w:sz w:val="36"/>
          <w:szCs w:val="36"/>
        </w:rPr>
        <w:t>devastating illness; they</w:t>
      </w:r>
      <w:r w:rsidR="0072392E" w:rsidRPr="002221C6">
        <w:rPr>
          <w:rFonts w:ascii="Times New Roman" w:hAnsi="Times New Roman" w:cs="Times New Roman"/>
          <w:b/>
          <w:sz w:val="36"/>
          <w:szCs w:val="36"/>
        </w:rPr>
        <w:t xml:space="preserve"> gathered families,</w:t>
      </w:r>
      <w:r w:rsidR="00F37DA6" w:rsidRPr="002221C6">
        <w:rPr>
          <w:rFonts w:ascii="Times New Roman" w:hAnsi="Times New Roman" w:cs="Times New Roman"/>
          <w:b/>
          <w:sz w:val="36"/>
          <w:szCs w:val="36"/>
        </w:rPr>
        <w:t xml:space="preserve"> </w:t>
      </w:r>
      <w:r w:rsidR="0072392E" w:rsidRPr="002221C6">
        <w:rPr>
          <w:rFonts w:ascii="Times New Roman" w:hAnsi="Times New Roman" w:cs="Times New Roman"/>
          <w:b/>
          <w:sz w:val="36"/>
          <w:szCs w:val="36"/>
        </w:rPr>
        <w:t>and contributed the source</w:t>
      </w:r>
      <w:r w:rsidRPr="002221C6">
        <w:rPr>
          <w:rFonts w:ascii="Times New Roman" w:hAnsi="Times New Roman" w:cs="Times New Roman"/>
          <w:b/>
          <w:sz w:val="36"/>
          <w:szCs w:val="36"/>
        </w:rPr>
        <w:t xml:space="preserve"> for the identification of the </w:t>
      </w:r>
      <w:proofErr w:type="spellStart"/>
      <w:r w:rsidRPr="002221C6">
        <w:rPr>
          <w:rFonts w:ascii="Times New Roman" w:hAnsi="Times New Roman" w:cs="Times New Roman"/>
          <w:b/>
          <w:sz w:val="36"/>
          <w:szCs w:val="36"/>
        </w:rPr>
        <w:t>Canavan</w:t>
      </w:r>
      <w:proofErr w:type="spellEnd"/>
      <w:r w:rsidRPr="002221C6">
        <w:rPr>
          <w:rFonts w:ascii="Times New Roman" w:hAnsi="Times New Roman" w:cs="Times New Roman"/>
          <w:b/>
          <w:sz w:val="36"/>
          <w:szCs w:val="36"/>
        </w:rPr>
        <w:t xml:space="preserve"> gene, </w:t>
      </w:r>
      <w:r w:rsidR="0072392E" w:rsidRPr="002221C6">
        <w:rPr>
          <w:rFonts w:ascii="Times New Roman" w:hAnsi="Times New Roman" w:cs="Times New Roman"/>
          <w:b/>
          <w:sz w:val="36"/>
          <w:szCs w:val="36"/>
        </w:rPr>
        <w:t>their deceased children’s tissue only to witness</w:t>
      </w:r>
      <w:r w:rsidRPr="002221C6">
        <w:rPr>
          <w:rFonts w:ascii="Times New Roman" w:hAnsi="Times New Roman" w:cs="Times New Roman"/>
          <w:b/>
          <w:sz w:val="36"/>
          <w:szCs w:val="36"/>
        </w:rPr>
        <w:t xml:space="preserve"> the denial of</w:t>
      </w:r>
      <w:r w:rsidR="0072392E" w:rsidRPr="002221C6">
        <w:rPr>
          <w:rFonts w:ascii="Times New Roman" w:hAnsi="Times New Roman" w:cs="Times New Roman"/>
          <w:b/>
          <w:sz w:val="36"/>
          <w:szCs w:val="36"/>
        </w:rPr>
        <w:t xml:space="preserve"> the</w:t>
      </w:r>
      <w:r w:rsidR="00545169" w:rsidRPr="002221C6">
        <w:rPr>
          <w:rFonts w:ascii="Times New Roman" w:hAnsi="Times New Roman" w:cs="Times New Roman"/>
          <w:b/>
          <w:sz w:val="36"/>
          <w:szCs w:val="36"/>
        </w:rPr>
        <w:t xml:space="preserve"> test based upon</w:t>
      </w:r>
      <w:r w:rsidR="0072392E" w:rsidRPr="002221C6">
        <w:rPr>
          <w:rFonts w:ascii="Times New Roman" w:hAnsi="Times New Roman" w:cs="Times New Roman"/>
          <w:b/>
          <w:sz w:val="36"/>
          <w:szCs w:val="36"/>
        </w:rPr>
        <w:t xml:space="preserve"> </w:t>
      </w:r>
      <w:r w:rsidRPr="002221C6">
        <w:rPr>
          <w:rFonts w:ascii="Times New Roman" w:hAnsi="Times New Roman" w:cs="Times New Roman"/>
          <w:b/>
          <w:sz w:val="36"/>
          <w:szCs w:val="36"/>
        </w:rPr>
        <w:t xml:space="preserve">the secretly patented gene.  </w:t>
      </w:r>
    </w:p>
    <w:p w:rsidR="00336547" w:rsidRPr="002221C6" w:rsidRDefault="00336547" w:rsidP="001C0D51">
      <w:pPr>
        <w:spacing w:after="0" w:line="360" w:lineRule="auto"/>
        <w:rPr>
          <w:rFonts w:ascii="Times New Roman" w:hAnsi="Times New Roman" w:cs="Times New Roman"/>
          <w:b/>
          <w:sz w:val="36"/>
          <w:szCs w:val="36"/>
        </w:rPr>
      </w:pPr>
    </w:p>
    <w:p w:rsidR="008A318F" w:rsidRPr="002221C6" w:rsidRDefault="0072392E"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C</w:t>
      </w:r>
      <w:r w:rsidR="00336547" w:rsidRPr="002221C6">
        <w:rPr>
          <w:rFonts w:ascii="Times New Roman" w:hAnsi="Times New Roman" w:cs="Times New Roman"/>
          <w:b/>
          <w:sz w:val="36"/>
          <w:szCs w:val="36"/>
        </w:rPr>
        <w:t>onsider</w:t>
      </w:r>
      <w:r w:rsidR="00C0296B" w:rsidRPr="002221C6">
        <w:rPr>
          <w:rFonts w:ascii="Times New Roman" w:hAnsi="Times New Roman" w:cs="Times New Roman"/>
          <w:b/>
          <w:sz w:val="36"/>
          <w:szCs w:val="36"/>
        </w:rPr>
        <w:t xml:space="preserve"> </w:t>
      </w:r>
      <w:r w:rsidR="00C63EFE" w:rsidRPr="002221C6">
        <w:rPr>
          <w:rFonts w:ascii="Times New Roman" w:hAnsi="Times New Roman" w:cs="Times New Roman"/>
          <w:b/>
          <w:sz w:val="36"/>
          <w:szCs w:val="36"/>
        </w:rPr>
        <w:t xml:space="preserve">plaintiffs </w:t>
      </w:r>
      <w:proofErr w:type="spellStart"/>
      <w:r w:rsidR="00C63EFE" w:rsidRPr="002221C6">
        <w:rPr>
          <w:rFonts w:ascii="Times New Roman" w:hAnsi="Times New Roman" w:cs="Times New Roman"/>
          <w:b/>
          <w:sz w:val="36"/>
          <w:szCs w:val="36"/>
        </w:rPr>
        <w:t>Lisbeth</w:t>
      </w:r>
      <w:proofErr w:type="spellEnd"/>
      <w:r w:rsidR="00C63EFE" w:rsidRPr="002221C6">
        <w:rPr>
          <w:rFonts w:ascii="Times New Roman" w:hAnsi="Times New Roman" w:cs="Times New Roman"/>
          <w:b/>
          <w:sz w:val="36"/>
          <w:szCs w:val="36"/>
        </w:rPr>
        <w:t xml:space="preserve"> </w:t>
      </w:r>
      <w:proofErr w:type="spellStart"/>
      <w:r w:rsidR="00C63EFE" w:rsidRPr="002221C6">
        <w:rPr>
          <w:rFonts w:ascii="Times New Roman" w:hAnsi="Times New Roman" w:cs="Times New Roman"/>
          <w:b/>
          <w:sz w:val="36"/>
          <w:szCs w:val="36"/>
        </w:rPr>
        <w:t>Ceriani</w:t>
      </w:r>
      <w:proofErr w:type="spellEnd"/>
      <w:r w:rsidR="008E4487" w:rsidRPr="002221C6">
        <w:rPr>
          <w:rFonts w:ascii="Times New Roman" w:hAnsi="Times New Roman" w:cs="Times New Roman"/>
          <w:b/>
          <w:sz w:val="36"/>
          <w:szCs w:val="36"/>
        </w:rPr>
        <w:t xml:space="preserve">, </w:t>
      </w:r>
      <w:proofErr w:type="spellStart"/>
      <w:r w:rsidR="008E4487" w:rsidRPr="002221C6">
        <w:rPr>
          <w:rFonts w:ascii="Times New Roman" w:hAnsi="Times New Roman" w:cs="Times New Roman"/>
          <w:b/>
          <w:sz w:val="36"/>
          <w:szCs w:val="36"/>
        </w:rPr>
        <w:t>Genae</w:t>
      </w:r>
      <w:proofErr w:type="spellEnd"/>
      <w:r w:rsidR="008E4487" w:rsidRPr="002221C6">
        <w:rPr>
          <w:rFonts w:ascii="Times New Roman" w:hAnsi="Times New Roman" w:cs="Times New Roman"/>
          <w:b/>
          <w:sz w:val="36"/>
          <w:szCs w:val="36"/>
        </w:rPr>
        <w:t xml:space="preserve"> Girard, and Harry </w:t>
      </w:r>
      <w:proofErr w:type="spellStart"/>
      <w:r w:rsidR="008E4487" w:rsidRPr="002221C6">
        <w:rPr>
          <w:rFonts w:ascii="Times New Roman" w:hAnsi="Times New Roman" w:cs="Times New Roman"/>
          <w:b/>
          <w:sz w:val="36"/>
          <w:szCs w:val="36"/>
        </w:rPr>
        <w:t>Ostrer</w:t>
      </w:r>
      <w:proofErr w:type="spellEnd"/>
      <w:r w:rsidR="008E4487" w:rsidRPr="002221C6">
        <w:rPr>
          <w:rFonts w:ascii="Times New Roman" w:hAnsi="Times New Roman" w:cs="Times New Roman"/>
          <w:b/>
          <w:sz w:val="36"/>
          <w:szCs w:val="36"/>
        </w:rPr>
        <w:t>.</w:t>
      </w:r>
      <w:r w:rsidR="00336547" w:rsidRPr="002221C6">
        <w:rPr>
          <w:rFonts w:ascii="Times New Roman" w:hAnsi="Times New Roman" w:cs="Times New Roman"/>
          <w:b/>
          <w:sz w:val="36"/>
          <w:szCs w:val="36"/>
        </w:rPr>
        <w:t xml:space="preserve">  A</w:t>
      </w:r>
      <w:r w:rsidR="00C63EFE" w:rsidRPr="002221C6">
        <w:rPr>
          <w:rFonts w:ascii="Times New Roman" w:hAnsi="Times New Roman" w:cs="Times New Roman"/>
          <w:b/>
          <w:sz w:val="36"/>
          <w:szCs w:val="36"/>
        </w:rPr>
        <w:t>fter developing breast cancer</w:t>
      </w:r>
      <w:r w:rsidR="00336547" w:rsidRPr="002221C6">
        <w:rPr>
          <w:rFonts w:ascii="Times New Roman" w:hAnsi="Times New Roman" w:cs="Times New Roman"/>
          <w:b/>
          <w:sz w:val="36"/>
          <w:szCs w:val="36"/>
        </w:rPr>
        <w:t xml:space="preserve"> Ms. </w:t>
      </w:r>
      <w:proofErr w:type="spellStart"/>
      <w:r w:rsidR="00336547" w:rsidRPr="002221C6">
        <w:rPr>
          <w:rFonts w:ascii="Times New Roman" w:hAnsi="Times New Roman" w:cs="Times New Roman"/>
          <w:b/>
          <w:sz w:val="36"/>
          <w:szCs w:val="36"/>
        </w:rPr>
        <w:t>Ceriani</w:t>
      </w:r>
      <w:proofErr w:type="spellEnd"/>
      <w:r w:rsidR="00336547" w:rsidRPr="002221C6">
        <w:rPr>
          <w:rFonts w:ascii="Times New Roman" w:hAnsi="Times New Roman" w:cs="Times New Roman"/>
          <w:b/>
          <w:sz w:val="36"/>
          <w:szCs w:val="36"/>
        </w:rPr>
        <w:t xml:space="preserve"> was advised to test</w:t>
      </w:r>
      <w:r w:rsidR="00C63EFE" w:rsidRPr="002221C6">
        <w:rPr>
          <w:rFonts w:ascii="Times New Roman" w:hAnsi="Times New Roman" w:cs="Times New Roman"/>
          <w:b/>
          <w:sz w:val="36"/>
          <w:szCs w:val="36"/>
        </w:rPr>
        <w:t xml:space="preserve"> for the B</w:t>
      </w:r>
      <w:r w:rsidRPr="002221C6">
        <w:rPr>
          <w:rFonts w:ascii="Times New Roman" w:hAnsi="Times New Roman" w:cs="Times New Roman"/>
          <w:b/>
          <w:sz w:val="36"/>
          <w:szCs w:val="36"/>
        </w:rPr>
        <w:t>RCA genes looking for an increased risk for</w:t>
      </w:r>
      <w:r w:rsidR="00C63EFE" w:rsidRPr="002221C6">
        <w:rPr>
          <w:rFonts w:ascii="Times New Roman" w:hAnsi="Times New Roman" w:cs="Times New Roman"/>
          <w:b/>
          <w:sz w:val="36"/>
          <w:szCs w:val="36"/>
        </w:rPr>
        <w:t xml:space="preserve"> ovarian cancer.</w:t>
      </w:r>
      <w:r w:rsidRPr="002221C6">
        <w:rPr>
          <w:rFonts w:ascii="Times New Roman" w:hAnsi="Times New Roman" w:cs="Times New Roman"/>
          <w:b/>
          <w:sz w:val="36"/>
          <w:szCs w:val="36"/>
        </w:rPr>
        <w:t xml:space="preserve"> </w:t>
      </w:r>
      <w:r w:rsidR="00C0296B" w:rsidRPr="002221C6">
        <w:rPr>
          <w:rFonts w:ascii="Times New Roman" w:hAnsi="Times New Roman" w:cs="Times New Roman"/>
          <w:b/>
          <w:sz w:val="36"/>
          <w:szCs w:val="36"/>
        </w:rPr>
        <w:t xml:space="preserve">Myriad Genetics would not </w:t>
      </w:r>
      <w:r w:rsidR="00E6733C" w:rsidRPr="002221C6">
        <w:rPr>
          <w:rFonts w:ascii="Times New Roman" w:hAnsi="Times New Roman" w:cs="Times New Roman"/>
          <w:b/>
          <w:sz w:val="36"/>
          <w:szCs w:val="36"/>
        </w:rPr>
        <w:t>accept her insurance</w:t>
      </w:r>
      <w:r w:rsidR="00C0296B" w:rsidRPr="002221C6">
        <w:rPr>
          <w:rFonts w:ascii="Times New Roman" w:hAnsi="Times New Roman" w:cs="Times New Roman"/>
          <w:b/>
          <w:sz w:val="36"/>
          <w:szCs w:val="36"/>
        </w:rPr>
        <w:t xml:space="preserve"> and she could not afford to pay the </w:t>
      </w:r>
      <w:r w:rsidR="00C0296B" w:rsidRPr="002221C6">
        <w:rPr>
          <w:rFonts w:ascii="Times New Roman" w:hAnsi="Times New Roman" w:cs="Times New Roman"/>
          <w:b/>
          <w:sz w:val="36"/>
          <w:szCs w:val="36"/>
        </w:rPr>
        <w:lastRenderedPageBreak/>
        <w:t xml:space="preserve">out of pocket costs. Ms. Gerard could not receive a second opinion regarding a positive result for a mutation after her initial diagnosis and BRCA </w:t>
      </w:r>
      <w:r w:rsidR="008E4487" w:rsidRPr="002221C6">
        <w:rPr>
          <w:rFonts w:ascii="Times New Roman" w:hAnsi="Times New Roman" w:cs="Times New Roman"/>
          <w:b/>
          <w:sz w:val="36"/>
          <w:szCs w:val="36"/>
        </w:rPr>
        <w:t xml:space="preserve">testing.  </w:t>
      </w:r>
      <w:r w:rsidR="00336547" w:rsidRPr="002221C6">
        <w:rPr>
          <w:rFonts w:ascii="Times New Roman" w:hAnsi="Times New Roman" w:cs="Times New Roman"/>
          <w:b/>
          <w:sz w:val="36"/>
          <w:szCs w:val="36"/>
        </w:rPr>
        <w:t xml:space="preserve">Harry </w:t>
      </w:r>
      <w:proofErr w:type="spellStart"/>
      <w:r w:rsidR="00336547" w:rsidRPr="002221C6">
        <w:rPr>
          <w:rFonts w:ascii="Times New Roman" w:hAnsi="Times New Roman" w:cs="Times New Roman"/>
          <w:b/>
          <w:sz w:val="36"/>
          <w:szCs w:val="36"/>
        </w:rPr>
        <w:t>Ostrer</w:t>
      </w:r>
      <w:proofErr w:type="spellEnd"/>
      <w:r w:rsidR="00336547" w:rsidRPr="002221C6">
        <w:rPr>
          <w:rFonts w:ascii="Times New Roman" w:hAnsi="Times New Roman" w:cs="Times New Roman"/>
          <w:b/>
          <w:sz w:val="36"/>
          <w:szCs w:val="36"/>
        </w:rPr>
        <w:t>, a physician and researcher,</w:t>
      </w:r>
      <w:r w:rsidR="00367670" w:rsidRPr="002221C6">
        <w:rPr>
          <w:rFonts w:ascii="Times New Roman" w:hAnsi="Times New Roman" w:cs="Times New Roman"/>
          <w:b/>
          <w:sz w:val="36"/>
          <w:szCs w:val="36"/>
        </w:rPr>
        <w:t xml:space="preserve"> </w:t>
      </w:r>
      <w:r w:rsidR="00336547" w:rsidRPr="002221C6">
        <w:rPr>
          <w:rFonts w:ascii="Times New Roman" w:hAnsi="Times New Roman" w:cs="Times New Roman"/>
          <w:b/>
          <w:sz w:val="36"/>
          <w:szCs w:val="36"/>
        </w:rPr>
        <w:t>who cannot tell his research subjects the re</w:t>
      </w:r>
      <w:r w:rsidR="008E4487" w:rsidRPr="002221C6">
        <w:rPr>
          <w:rFonts w:ascii="Times New Roman" w:hAnsi="Times New Roman" w:cs="Times New Roman"/>
          <w:b/>
          <w:sz w:val="36"/>
          <w:szCs w:val="36"/>
        </w:rPr>
        <w:t>sults of their BRCA 1 and 2</w:t>
      </w:r>
      <w:r w:rsidR="00336547" w:rsidRPr="002221C6">
        <w:rPr>
          <w:rFonts w:ascii="Times New Roman" w:hAnsi="Times New Roman" w:cs="Times New Roman"/>
          <w:b/>
          <w:sz w:val="36"/>
          <w:szCs w:val="36"/>
        </w:rPr>
        <w:t xml:space="preserve"> tests and cannot offer</w:t>
      </w:r>
      <w:r w:rsidR="008E4487" w:rsidRPr="002221C6">
        <w:rPr>
          <w:rFonts w:ascii="Times New Roman" w:hAnsi="Times New Roman" w:cs="Times New Roman"/>
          <w:b/>
          <w:sz w:val="36"/>
          <w:szCs w:val="36"/>
        </w:rPr>
        <w:t xml:space="preserve"> </w:t>
      </w:r>
      <w:r w:rsidR="00A653BB" w:rsidRPr="002221C6">
        <w:rPr>
          <w:rFonts w:ascii="Times New Roman" w:hAnsi="Times New Roman" w:cs="Times New Roman"/>
          <w:b/>
          <w:sz w:val="36"/>
          <w:szCs w:val="36"/>
        </w:rPr>
        <w:t>clinical BRCA testing services. He is</w:t>
      </w:r>
      <w:r w:rsidR="00336547" w:rsidRPr="002221C6">
        <w:rPr>
          <w:rFonts w:ascii="Times New Roman" w:hAnsi="Times New Roman" w:cs="Times New Roman"/>
          <w:b/>
          <w:sz w:val="36"/>
          <w:szCs w:val="36"/>
        </w:rPr>
        <w:t xml:space="preserve"> ready, willing </w:t>
      </w:r>
      <w:r w:rsidRPr="002221C6">
        <w:rPr>
          <w:rFonts w:ascii="Times New Roman" w:hAnsi="Times New Roman" w:cs="Times New Roman"/>
          <w:b/>
          <w:sz w:val="36"/>
          <w:szCs w:val="36"/>
        </w:rPr>
        <w:t>and able to do so should the patents be revoked</w:t>
      </w:r>
      <w:r w:rsidR="00367670" w:rsidRPr="002221C6">
        <w:rPr>
          <w:rFonts w:ascii="Times New Roman" w:hAnsi="Times New Roman" w:cs="Times New Roman"/>
          <w:b/>
          <w:sz w:val="36"/>
          <w:szCs w:val="36"/>
        </w:rPr>
        <w:t xml:space="preserve">. </w:t>
      </w:r>
    </w:p>
    <w:p w:rsidR="008A318F" w:rsidRPr="002221C6" w:rsidRDefault="008A318F" w:rsidP="001C0D51">
      <w:pPr>
        <w:spacing w:after="0" w:line="360" w:lineRule="auto"/>
        <w:rPr>
          <w:rFonts w:ascii="Times New Roman" w:hAnsi="Times New Roman" w:cs="Times New Roman"/>
          <w:b/>
          <w:sz w:val="36"/>
          <w:szCs w:val="36"/>
        </w:rPr>
      </w:pPr>
    </w:p>
    <w:p w:rsidR="00A971B9" w:rsidRPr="002221C6" w:rsidRDefault="00696759"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Whether or not these plaintiffs</w:t>
      </w:r>
      <w:r w:rsidR="00367670" w:rsidRPr="002221C6">
        <w:rPr>
          <w:rFonts w:ascii="Times New Roman" w:hAnsi="Times New Roman" w:cs="Times New Roman"/>
          <w:b/>
          <w:sz w:val="36"/>
          <w:szCs w:val="36"/>
        </w:rPr>
        <w:t xml:space="preserve"> have </w:t>
      </w:r>
      <w:r w:rsidRPr="002221C6">
        <w:rPr>
          <w:rFonts w:ascii="Times New Roman" w:hAnsi="Times New Roman" w:cs="Times New Roman"/>
          <w:b/>
          <w:sz w:val="36"/>
          <w:szCs w:val="36"/>
        </w:rPr>
        <w:t xml:space="preserve">the precise technical grounds upon which to sue, </w:t>
      </w:r>
      <w:r w:rsidR="00367670" w:rsidRPr="002221C6">
        <w:rPr>
          <w:rFonts w:ascii="Times New Roman" w:hAnsi="Times New Roman" w:cs="Times New Roman"/>
          <w:b/>
          <w:sz w:val="36"/>
          <w:szCs w:val="36"/>
        </w:rPr>
        <w:t>their stories wi</w:t>
      </w:r>
      <w:r w:rsidR="00A653BB" w:rsidRPr="002221C6">
        <w:rPr>
          <w:rFonts w:ascii="Times New Roman" w:hAnsi="Times New Roman" w:cs="Times New Roman"/>
          <w:b/>
          <w:sz w:val="36"/>
          <w:szCs w:val="36"/>
        </w:rPr>
        <w:t xml:space="preserve">ll continue to be illustrative of the harms of exclusionary and restrictive patents on human genes. </w:t>
      </w:r>
      <w:r w:rsidR="00EA3D1E" w:rsidRPr="002221C6">
        <w:rPr>
          <w:rFonts w:ascii="Times New Roman" w:hAnsi="Times New Roman" w:cs="Times New Roman"/>
          <w:b/>
          <w:sz w:val="36"/>
          <w:szCs w:val="36"/>
        </w:rPr>
        <w:t xml:space="preserve">There are hundreds of </w:t>
      </w:r>
      <w:r w:rsidR="003E77BB" w:rsidRPr="002221C6">
        <w:rPr>
          <w:rFonts w:ascii="Times New Roman" w:hAnsi="Times New Roman" w:cs="Times New Roman"/>
          <w:b/>
          <w:sz w:val="36"/>
          <w:szCs w:val="36"/>
        </w:rPr>
        <w:t>stories not pictured</w:t>
      </w:r>
      <w:r w:rsidR="00EA3D1E" w:rsidRPr="002221C6">
        <w:rPr>
          <w:rFonts w:ascii="Times New Roman" w:hAnsi="Times New Roman" w:cs="Times New Roman"/>
          <w:b/>
          <w:sz w:val="36"/>
          <w:szCs w:val="36"/>
        </w:rPr>
        <w:t xml:space="preserve">:  </w:t>
      </w:r>
      <w:r w:rsidR="008A318F" w:rsidRPr="002221C6">
        <w:rPr>
          <w:rFonts w:ascii="Times New Roman" w:hAnsi="Times New Roman" w:cs="Times New Roman"/>
          <w:b/>
          <w:sz w:val="36"/>
          <w:szCs w:val="36"/>
        </w:rPr>
        <w:t xml:space="preserve">A gene for Long QT syndrome, characterized by irregular heart rhythms and a risk of sudden death, was patented and assigned to the University of Utah Research </w:t>
      </w:r>
      <w:r w:rsidR="00663EAE" w:rsidRPr="002221C6">
        <w:rPr>
          <w:rFonts w:ascii="Times New Roman" w:hAnsi="Times New Roman" w:cs="Times New Roman"/>
          <w:b/>
          <w:sz w:val="36"/>
          <w:szCs w:val="36"/>
        </w:rPr>
        <w:t>F</w:t>
      </w:r>
      <w:r w:rsidR="008A318F" w:rsidRPr="002221C6">
        <w:rPr>
          <w:rFonts w:ascii="Times New Roman" w:hAnsi="Times New Roman" w:cs="Times New Roman"/>
          <w:b/>
          <w:sz w:val="36"/>
          <w:szCs w:val="36"/>
        </w:rPr>
        <w:t xml:space="preserve">oundation. The company with the exclusive license went through corporate upheavals and for two years did not offer diagnostic testing. Other </w:t>
      </w:r>
      <w:r w:rsidR="00EA3D1E" w:rsidRPr="002221C6">
        <w:rPr>
          <w:rFonts w:ascii="Times New Roman" w:hAnsi="Times New Roman" w:cs="Times New Roman"/>
          <w:b/>
          <w:sz w:val="36"/>
          <w:szCs w:val="36"/>
        </w:rPr>
        <w:t xml:space="preserve">laboratories had the capability and willingness to offer </w:t>
      </w:r>
      <w:r w:rsidR="008A318F" w:rsidRPr="002221C6">
        <w:rPr>
          <w:rFonts w:ascii="Times New Roman" w:hAnsi="Times New Roman" w:cs="Times New Roman"/>
          <w:b/>
          <w:sz w:val="36"/>
          <w:szCs w:val="36"/>
        </w:rPr>
        <w:t>the test but were forbidd</w:t>
      </w:r>
      <w:r w:rsidR="003E77BB" w:rsidRPr="002221C6">
        <w:rPr>
          <w:rFonts w:ascii="Times New Roman" w:hAnsi="Times New Roman" w:cs="Times New Roman"/>
          <w:b/>
          <w:sz w:val="36"/>
          <w:szCs w:val="36"/>
        </w:rPr>
        <w:t>en to do so by the licensee. A 10 year old</w:t>
      </w:r>
      <w:r w:rsidR="008A318F" w:rsidRPr="002221C6">
        <w:rPr>
          <w:rFonts w:ascii="Times New Roman" w:hAnsi="Times New Roman" w:cs="Times New Roman"/>
          <w:b/>
          <w:sz w:val="36"/>
          <w:szCs w:val="36"/>
        </w:rPr>
        <w:t xml:space="preserve"> girl died from the undiagnosed disease, prevent</w:t>
      </w:r>
      <w:r w:rsidR="008E4487" w:rsidRPr="002221C6">
        <w:rPr>
          <w:rFonts w:ascii="Times New Roman" w:hAnsi="Times New Roman" w:cs="Times New Roman"/>
          <w:b/>
          <w:sz w:val="36"/>
          <w:szCs w:val="36"/>
        </w:rPr>
        <w:t>able had testing been available.</w:t>
      </w:r>
    </w:p>
    <w:p w:rsidR="00F37DA6" w:rsidRPr="002221C6" w:rsidRDefault="00545169" w:rsidP="00F37DA6">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lastRenderedPageBreak/>
        <w:t>*</w:t>
      </w:r>
      <w:r w:rsidR="00F37DA6" w:rsidRPr="002221C6">
        <w:rPr>
          <w:rFonts w:ascii="Times New Roman" w:hAnsi="Times New Roman" w:cs="Times New Roman"/>
          <w:b/>
          <w:sz w:val="36"/>
          <w:szCs w:val="36"/>
        </w:rPr>
        <w:t xml:space="preserve"> </w:t>
      </w:r>
      <w:r w:rsidRPr="002221C6">
        <w:rPr>
          <w:rFonts w:ascii="Times New Roman" w:hAnsi="Times New Roman" w:cs="Times New Roman"/>
          <w:b/>
          <w:sz w:val="36"/>
          <w:szCs w:val="36"/>
        </w:rPr>
        <w:t>Insert slide 2</w:t>
      </w:r>
    </w:p>
    <w:p w:rsidR="00DA4E92" w:rsidRPr="002221C6" w:rsidRDefault="00367670" w:rsidP="00DA4E92">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These</w:t>
      </w:r>
      <w:r w:rsidR="003E77BB" w:rsidRPr="002221C6">
        <w:rPr>
          <w:rFonts w:ascii="Times New Roman" w:hAnsi="Times New Roman" w:cs="Times New Roman"/>
          <w:b/>
          <w:sz w:val="36"/>
          <w:szCs w:val="36"/>
        </w:rPr>
        <w:t xml:space="preserve"> stories shed l</w:t>
      </w:r>
      <w:r w:rsidR="00545169" w:rsidRPr="002221C6">
        <w:rPr>
          <w:rFonts w:ascii="Times New Roman" w:hAnsi="Times New Roman" w:cs="Times New Roman"/>
          <w:b/>
          <w:sz w:val="36"/>
          <w:szCs w:val="36"/>
        </w:rPr>
        <w:t>ight on the</w:t>
      </w:r>
      <w:r w:rsidR="003E77BB" w:rsidRPr="002221C6">
        <w:rPr>
          <w:rFonts w:ascii="Times New Roman" w:hAnsi="Times New Roman" w:cs="Times New Roman"/>
          <w:b/>
          <w:sz w:val="36"/>
          <w:szCs w:val="36"/>
        </w:rPr>
        <w:t xml:space="preserve"> ACLU</w:t>
      </w:r>
      <w:r w:rsidR="00545169" w:rsidRPr="002221C6">
        <w:rPr>
          <w:rFonts w:ascii="Times New Roman" w:hAnsi="Times New Roman" w:cs="Times New Roman"/>
          <w:b/>
          <w:sz w:val="36"/>
          <w:szCs w:val="36"/>
        </w:rPr>
        <w:t>’s participation,</w:t>
      </w:r>
      <w:r w:rsidR="003E77BB" w:rsidRPr="002221C6">
        <w:rPr>
          <w:rFonts w:ascii="Times New Roman" w:hAnsi="Times New Roman" w:cs="Times New Roman"/>
          <w:b/>
          <w:sz w:val="36"/>
          <w:szCs w:val="36"/>
        </w:rPr>
        <w:t xml:space="preserve"> unusual in a patent suit</w:t>
      </w:r>
      <w:r w:rsidR="00DA4E92" w:rsidRPr="002221C6">
        <w:rPr>
          <w:rFonts w:ascii="Times New Roman" w:hAnsi="Times New Roman" w:cs="Times New Roman"/>
          <w:b/>
          <w:sz w:val="36"/>
          <w:szCs w:val="36"/>
        </w:rPr>
        <w:t xml:space="preserve">. </w:t>
      </w:r>
      <w:r w:rsidR="008047E4" w:rsidRPr="002221C6">
        <w:rPr>
          <w:rFonts w:ascii="Times New Roman" w:hAnsi="Times New Roman" w:cs="Times New Roman"/>
          <w:b/>
          <w:sz w:val="36"/>
          <w:szCs w:val="36"/>
        </w:rPr>
        <w:t>But c</w:t>
      </w:r>
      <w:r w:rsidR="0004607D" w:rsidRPr="002221C6">
        <w:rPr>
          <w:rFonts w:ascii="Times New Roman" w:hAnsi="Times New Roman" w:cs="Times New Roman"/>
          <w:b/>
          <w:sz w:val="36"/>
          <w:szCs w:val="36"/>
        </w:rPr>
        <w:t>onsider the</w:t>
      </w:r>
      <w:r w:rsidR="00726F7A" w:rsidRPr="002221C6">
        <w:rPr>
          <w:rFonts w:ascii="Times New Roman" w:hAnsi="Times New Roman" w:cs="Times New Roman"/>
          <w:b/>
          <w:sz w:val="36"/>
          <w:szCs w:val="36"/>
        </w:rPr>
        <w:t xml:space="preserve"> </w:t>
      </w:r>
      <w:r w:rsidR="00726F7A" w:rsidRPr="002221C6">
        <w:rPr>
          <w:rFonts w:ascii="Times New Roman" w:hAnsi="Times New Roman" w:cs="Times New Roman"/>
          <w:b/>
          <w:i/>
          <w:sz w:val="36"/>
          <w:szCs w:val="36"/>
        </w:rPr>
        <w:t>Bernstein</w:t>
      </w:r>
      <w:r w:rsidR="00726F7A" w:rsidRPr="002221C6">
        <w:rPr>
          <w:rFonts w:ascii="Times New Roman" w:hAnsi="Times New Roman" w:cs="Times New Roman"/>
          <w:b/>
          <w:sz w:val="36"/>
          <w:szCs w:val="36"/>
        </w:rPr>
        <w:t xml:space="preserve"> case</w:t>
      </w:r>
      <w:r w:rsidR="0004607D" w:rsidRPr="002221C6">
        <w:rPr>
          <w:rFonts w:ascii="Times New Roman" w:hAnsi="Times New Roman" w:cs="Times New Roman"/>
          <w:b/>
          <w:sz w:val="36"/>
          <w:szCs w:val="36"/>
        </w:rPr>
        <w:t xml:space="preserve">: </w:t>
      </w:r>
      <w:r w:rsidR="00726F7A" w:rsidRPr="002221C6">
        <w:rPr>
          <w:rFonts w:ascii="Times New Roman" w:hAnsi="Times New Roman" w:cs="Times New Roman"/>
          <w:b/>
          <w:sz w:val="36"/>
          <w:szCs w:val="36"/>
        </w:rPr>
        <w:t>in an era where ob</w:t>
      </w:r>
      <w:r w:rsidR="00663EAE" w:rsidRPr="002221C6">
        <w:rPr>
          <w:rFonts w:ascii="Times New Roman" w:hAnsi="Times New Roman" w:cs="Times New Roman"/>
          <w:b/>
          <w:sz w:val="36"/>
          <w:szCs w:val="36"/>
        </w:rPr>
        <w:t>ject and source code can</w:t>
      </w:r>
      <w:r w:rsidR="008047E4" w:rsidRPr="002221C6">
        <w:rPr>
          <w:rFonts w:ascii="Times New Roman" w:hAnsi="Times New Roman" w:cs="Times New Roman"/>
          <w:b/>
          <w:sz w:val="36"/>
          <w:szCs w:val="36"/>
        </w:rPr>
        <w:t xml:space="preserve"> simultaneously</w:t>
      </w:r>
      <w:r w:rsidR="00726F7A" w:rsidRPr="002221C6">
        <w:rPr>
          <w:rFonts w:ascii="Times New Roman" w:hAnsi="Times New Roman" w:cs="Times New Roman"/>
          <w:b/>
          <w:sz w:val="36"/>
          <w:szCs w:val="36"/>
        </w:rPr>
        <w:t xml:space="preserve"> </w:t>
      </w:r>
      <w:r w:rsidR="00663EAE" w:rsidRPr="002221C6">
        <w:rPr>
          <w:rFonts w:ascii="Times New Roman" w:hAnsi="Times New Roman" w:cs="Times New Roman"/>
          <w:b/>
          <w:sz w:val="36"/>
          <w:szCs w:val="36"/>
        </w:rPr>
        <w:t xml:space="preserve">be </w:t>
      </w:r>
      <w:r w:rsidR="00726F7A" w:rsidRPr="002221C6">
        <w:rPr>
          <w:rFonts w:ascii="Times New Roman" w:hAnsi="Times New Roman" w:cs="Times New Roman"/>
          <w:b/>
          <w:sz w:val="36"/>
          <w:szCs w:val="36"/>
        </w:rPr>
        <w:t>subjects for copyright and patenting, and where th</w:t>
      </w:r>
      <w:r w:rsidR="00545169" w:rsidRPr="002221C6">
        <w:rPr>
          <w:rFonts w:ascii="Times New Roman" w:hAnsi="Times New Roman" w:cs="Times New Roman"/>
          <w:b/>
          <w:sz w:val="36"/>
          <w:szCs w:val="36"/>
        </w:rPr>
        <w:t xml:space="preserve">ey are </w:t>
      </w:r>
      <w:r w:rsidR="0004607D" w:rsidRPr="002221C6">
        <w:rPr>
          <w:rFonts w:ascii="Times New Roman" w:hAnsi="Times New Roman" w:cs="Times New Roman"/>
          <w:b/>
          <w:sz w:val="36"/>
          <w:szCs w:val="36"/>
        </w:rPr>
        <w:t>protected speech for purposes</w:t>
      </w:r>
      <w:r w:rsidR="00545169" w:rsidRPr="002221C6">
        <w:rPr>
          <w:rFonts w:ascii="Times New Roman" w:hAnsi="Times New Roman" w:cs="Times New Roman"/>
          <w:b/>
          <w:sz w:val="36"/>
          <w:szCs w:val="36"/>
        </w:rPr>
        <w:t xml:space="preserve"> of the First Amendment, </w:t>
      </w:r>
      <w:r w:rsidR="0004607D" w:rsidRPr="002221C6">
        <w:rPr>
          <w:rFonts w:ascii="Times New Roman" w:hAnsi="Times New Roman" w:cs="Times New Roman"/>
          <w:b/>
          <w:sz w:val="36"/>
          <w:szCs w:val="36"/>
        </w:rPr>
        <w:t xml:space="preserve"> </w:t>
      </w:r>
      <w:r w:rsidR="00545169" w:rsidRPr="002221C6">
        <w:rPr>
          <w:rFonts w:ascii="Times New Roman" w:hAnsi="Times New Roman" w:cs="Times New Roman"/>
          <w:b/>
          <w:sz w:val="36"/>
          <w:szCs w:val="36"/>
        </w:rPr>
        <w:t xml:space="preserve">perhaps </w:t>
      </w:r>
      <w:r w:rsidR="0004607D" w:rsidRPr="002221C6">
        <w:rPr>
          <w:rFonts w:ascii="Times New Roman" w:hAnsi="Times New Roman" w:cs="Times New Roman"/>
          <w:b/>
          <w:sz w:val="36"/>
          <w:szCs w:val="36"/>
        </w:rPr>
        <w:t>one can whisper that gene patenting</w:t>
      </w:r>
      <w:r w:rsidR="00DA4E92" w:rsidRPr="002221C6">
        <w:rPr>
          <w:rFonts w:ascii="Times New Roman" w:hAnsi="Times New Roman" w:cs="Times New Roman"/>
          <w:b/>
          <w:sz w:val="36"/>
          <w:szCs w:val="36"/>
        </w:rPr>
        <w:t xml:space="preserve"> implicates civil rights, even if</w:t>
      </w:r>
      <w:r w:rsidR="0004607D" w:rsidRPr="002221C6">
        <w:rPr>
          <w:rFonts w:ascii="Times New Roman" w:hAnsi="Times New Roman" w:cs="Times New Roman"/>
          <w:b/>
          <w:sz w:val="36"/>
          <w:szCs w:val="36"/>
        </w:rPr>
        <w:t xml:space="preserve"> shoutin</w:t>
      </w:r>
      <w:r w:rsidR="00DA4E92" w:rsidRPr="002221C6">
        <w:rPr>
          <w:rFonts w:ascii="Times New Roman" w:hAnsi="Times New Roman" w:cs="Times New Roman"/>
          <w:b/>
          <w:sz w:val="36"/>
          <w:szCs w:val="36"/>
        </w:rPr>
        <w:t xml:space="preserve">g it out at the Federal Circuit is not a great strategy. </w:t>
      </w:r>
      <w:r w:rsidR="00104FA7" w:rsidRPr="002221C6">
        <w:rPr>
          <w:rFonts w:ascii="Times New Roman" w:hAnsi="Times New Roman" w:cs="Times New Roman"/>
          <w:b/>
          <w:sz w:val="36"/>
          <w:szCs w:val="36"/>
        </w:rPr>
        <w:t xml:space="preserve"> Certainly the stories of the plaintiffs can be considered within this context. </w:t>
      </w:r>
      <w:r w:rsidR="00545169" w:rsidRPr="002221C6">
        <w:rPr>
          <w:rFonts w:ascii="Times New Roman" w:hAnsi="Times New Roman" w:cs="Times New Roman"/>
          <w:b/>
          <w:sz w:val="36"/>
          <w:szCs w:val="36"/>
        </w:rPr>
        <w:t>As noted,</w:t>
      </w:r>
      <w:r w:rsidR="00DA4E92" w:rsidRPr="002221C6">
        <w:rPr>
          <w:rFonts w:ascii="Times New Roman" w:hAnsi="Times New Roman" w:cs="Times New Roman"/>
          <w:b/>
          <w:sz w:val="36"/>
          <w:szCs w:val="36"/>
        </w:rPr>
        <w:t xml:space="preserve"> “To the degree that American Society comes to understand genetic material as basic to humanity, the production, circulation, and management of that material will implicate our conception of the rights, duties, and interests of our citizens. As genes play an increasingly powerful role in contemporary legal and political culture, individuals are called upon to refer to genetic information as a basis for asserting their rights and duties.  In this context, </w:t>
      </w:r>
      <w:r w:rsidR="00DA4E92" w:rsidRPr="002221C6">
        <w:rPr>
          <w:rFonts w:ascii="Times New Roman" w:hAnsi="Times New Roman" w:cs="Times New Roman"/>
          <w:b/>
          <w:i/>
          <w:sz w:val="36"/>
          <w:szCs w:val="36"/>
        </w:rPr>
        <w:t>to know</w:t>
      </w:r>
      <w:r w:rsidR="00DA4E92" w:rsidRPr="002221C6">
        <w:rPr>
          <w:rFonts w:ascii="Times New Roman" w:hAnsi="Times New Roman" w:cs="Times New Roman"/>
          <w:b/>
          <w:sz w:val="36"/>
          <w:szCs w:val="36"/>
        </w:rPr>
        <w:t xml:space="preserve"> </w:t>
      </w:r>
      <w:r w:rsidR="00DA4E92" w:rsidRPr="002221C6">
        <w:rPr>
          <w:rFonts w:ascii="Times New Roman" w:hAnsi="Times New Roman" w:cs="Times New Roman"/>
          <w:b/>
          <w:i/>
          <w:sz w:val="36"/>
          <w:szCs w:val="36"/>
        </w:rPr>
        <w:t>your rights, you must first know your genes</w:t>
      </w:r>
      <w:r w:rsidR="00DA4E92" w:rsidRPr="002221C6">
        <w:rPr>
          <w:rFonts w:ascii="Times New Roman" w:hAnsi="Times New Roman" w:cs="Times New Roman"/>
          <w:b/>
          <w:sz w:val="36"/>
          <w:szCs w:val="36"/>
        </w:rPr>
        <w:t>….</w:t>
      </w:r>
      <w:r w:rsidR="008047E4" w:rsidRPr="002221C6">
        <w:rPr>
          <w:rFonts w:ascii="Times New Roman" w:hAnsi="Times New Roman" w:cs="Times New Roman"/>
          <w:b/>
          <w:sz w:val="36"/>
          <w:szCs w:val="36"/>
        </w:rPr>
        <w:t>intellectual property in particular, is playing a significant role in this process</w:t>
      </w:r>
      <w:r w:rsidR="007153C8" w:rsidRPr="002221C6">
        <w:rPr>
          <w:rFonts w:ascii="Times New Roman" w:hAnsi="Times New Roman" w:cs="Times New Roman"/>
          <w:b/>
          <w:sz w:val="36"/>
          <w:szCs w:val="36"/>
        </w:rPr>
        <w:t xml:space="preserve">…” Jonathan Kahn, What’s the Use? Law and Authority in Patenting Human </w:t>
      </w:r>
      <w:r w:rsidR="007153C8" w:rsidRPr="002221C6">
        <w:rPr>
          <w:rFonts w:ascii="Times New Roman" w:hAnsi="Times New Roman" w:cs="Times New Roman"/>
          <w:b/>
          <w:sz w:val="36"/>
          <w:szCs w:val="36"/>
        </w:rPr>
        <w:lastRenderedPageBreak/>
        <w:t>Genetic Material, Stanford Law &amp; Policy Review, Volume 14.2 2003</w:t>
      </w:r>
    </w:p>
    <w:p w:rsidR="00C0296B" w:rsidRPr="002221C6" w:rsidRDefault="00C0296B" w:rsidP="001C0D51">
      <w:pPr>
        <w:spacing w:after="0" w:line="360" w:lineRule="auto"/>
        <w:rPr>
          <w:rFonts w:ascii="Times New Roman" w:hAnsi="Times New Roman" w:cs="Times New Roman"/>
          <w:b/>
          <w:sz w:val="36"/>
          <w:szCs w:val="36"/>
        </w:rPr>
      </w:pPr>
    </w:p>
    <w:p w:rsidR="002A39A9" w:rsidRPr="002221C6" w:rsidRDefault="008047E4"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Which brings us to the question at the heart of the case at bar. </w:t>
      </w:r>
      <w:r w:rsidR="00A653BB" w:rsidRPr="002221C6">
        <w:rPr>
          <w:rFonts w:ascii="Times New Roman" w:hAnsi="Times New Roman" w:cs="Times New Roman"/>
          <w:b/>
          <w:sz w:val="36"/>
          <w:szCs w:val="36"/>
        </w:rPr>
        <w:t xml:space="preserve"> </w:t>
      </w:r>
      <w:r w:rsidRPr="002221C6">
        <w:rPr>
          <w:rFonts w:ascii="Times New Roman" w:hAnsi="Times New Roman" w:cs="Times New Roman"/>
          <w:b/>
          <w:sz w:val="36"/>
          <w:szCs w:val="36"/>
        </w:rPr>
        <w:t>How do we define</w:t>
      </w:r>
      <w:r w:rsidR="001936F7" w:rsidRPr="002221C6">
        <w:rPr>
          <w:rFonts w:ascii="Times New Roman" w:hAnsi="Times New Roman" w:cs="Times New Roman"/>
          <w:b/>
          <w:sz w:val="36"/>
          <w:szCs w:val="36"/>
        </w:rPr>
        <w:t xml:space="preserve"> the contested subject matter, what is </w:t>
      </w:r>
      <w:r w:rsidR="00097B55" w:rsidRPr="002221C6">
        <w:rPr>
          <w:rFonts w:ascii="Times New Roman" w:hAnsi="Times New Roman" w:cs="Times New Roman"/>
          <w:b/>
          <w:sz w:val="36"/>
          <w:szCs w:val="36"/>
        </w:rPr>
        <w:t xml:space="preserve">the nature and character of </w:t>
      </w:r>
      <w:r w:rsidR="00696759" w:rsidRPr="002221C6">
        <w:rPr>
          <w:rFonts w:ascii="Times New Roman" w:hAnsi="Times New Roman" w:cs="Times New Roman"/>
          <w:b/>
          <w:sz w:val="36"/>
          <w:szCs w:val="36"/>
        </w:rPr>
        <w:t xml:space="preserve">human DNA, even if isolated, purified, </w:t>
      </w:r>
      <w:r w:rsidR="00097B55" w:rsidRPr="002221C6">
        <w:rPr>
          <w:rFonts w:ascii="Times New Roman" w:hAnsi="Times New Roman" w:cs="Times New Roman"/>
          <w:b/>
          <w:sz w:val="36"/>
          <w:szCs w:val="36"/>
        </w:rPr>
        <w:t xml:space="preserve"> </w:t>
      </w:r>
      <w:r w:rsidR="00696759" w:rsidRPr="002221C6">
        <w:rPr>
          <w:rFonts w:ascii="Times New Roman" w:hAnsi="Times New Roman" w:cs="Times New Roman"/>
          <w:b/>
          <w:sz w:val="36"/>
          <w:szCs w:val="36"/>
        </w:rPr>
        <w:t xml:space="preserve">extricated or synthesized. </w:t>
      </w:r>
      <w:r w:rsidR="00097B55" w:rsidRPr="002221C6">
        <w:rPr>
          <w:rFonts w:ascii="Times New Roman" w:hAnsi="Times New Roman" w:cs="Times New Roman"/>
          <w:b/>
          <w:sz w:val="36"/>
          <w:szCs w:val="36"/>
        </w:rPr>
        <w:t>Wit</w:t>
      </w:r>
      <w:r w:rsidR="008E4487" w:rsidRPr="002221C6">
        <w:rPr>
          <w:rFonts w:ascii="Times New Roman" w:hAnsi="Times New Roman" w:cs="Times New Roman"/>
          <w:b/>
          <w:sz w:val="36"/>
          <w:szCs w:val="36"/>
        </w:rPr>
        <w:t>hout a</w:t>
      </w:r>
      <w:r w:rsidR="00097B55" w:rsidRPr="002221C6">
        <w:rPr>
          <w:rFonts w:ascii="Times New Roman" w:hAnsi="Times New Roman" w:cs="Times New Roman"/>
          <w:b/>
          <w:sz w:val="36"/>
          <w:szCs w:val="36"/>
        </w:rPr>
        <w:t xml:space="preserve"> mutually shared understanding, questions relating to the composition and methods claims </w:t>
      </w:r>
      <w:r w:rsidR="008E4487" w:rsidRPr="002221C6">
        <w:rPr>
          <w:rFonts w:ascii="Times New Roman" w:hAnsi="Times New Roman" w:cs="Times New Roman"/>
          <w:b/>
          <w:sz w:val="36"/>
          <w:szCs w:val="36"/>
        </w:rPr>
        <w:t xml:space="preserve">involving the BRCA genes </w:t>
      </w:r>
      <w:r w:rsidR="00097B55" w:rsidRPr="002221C6">
        <w:rPr>
          <w:rFonts w:ascii="Times New Roman" w:hAnsi="Times New Roman" w:cs="Times New Roman"/>
          <w:b/>
          <w:sz w:val="36"/>
          <w:szCs w:val="36"/>
        </w:rPr>
        <w:t xml:space="preserve">will </w:t>
      </w:r>
      <w:r w:rsidR="00104FA7" w:rsidRPr="002221C6">
        <w:rPr>
          <w:rFonts w:ascii="Times New Roman" w:hAnsi="Times New Roman" w:cs="Times New Roman"/>
          <w:b/>
          <w:sz w:val="36"/>
          <w:szCs w:val="36"/>
        </w:rPr>
        <w:t xml:space="preserve">continue to </w:t>
      </w:r>
      <w:r w:rsidR="00097B55" w:rsidRPr="002221C6">
        <w:rPr>
          <w:rFonts w:ascii="Times New Roman" w:hAnsi="Times New Roman" w:cs="Times New Roman"/>
          <w:b/>
          <w:sz w:val="36"/>
          <w:szCs w:val="36"/>
        </w:rPr>
        <w:t xml:space="preserve">be spoken </w:t>
      </w:r>
      <w:r w:rsidR="008A318F" w:rsidRPr="002221C6">
        <w:rPr>
          <w:rFonts w:ascii="Times New Roman" w:hAnsi="Times New Roman" w:cs="Times New Roman"/>
          <w:b/>
          <w:sz w:val="36"/>
          <w:szCs w:val="36"/>
        </w:rPr>
        <w:t xml:space="preserve">of </w:t>
      </w:r>
      <w:r w:rsidR="00097B55" w:rsidRPr="002221C6">
        <w:rPr>
          <w:rFonts w:ascii="Times New Roman" w:hAnsi="Times New Roman" w:cs="Times New Roman"/>
          <w:b/>
          <w:sz w:val="36"/>
          <w:szCs w:val="36"/>
        </w:rPr>
        <w:t>in two separate languages and meaningful resolution of the issue</w:t>
      </w:r>
      <w:r w:rsidR="00814276" w:rsidRPr="002221C6">
        <w:rPr>
          <w:rFonts w:ascii="Times New Roman" w:hAnsi="Times New Roman" w:cs="Times New Roman"/>
          <w:b/>
          <w:sz w:val="36"/>
          <w:szCs w:val="36"/>
        </w:rPr>
        <w:t>s</w:t>
      </w:r>
      <w:r w:rsidR="00097B55" w:rsidRPr="002221C6">
        <w:rPr>
          <w:rFonts w:ascii="Times New Roman" w:hAnsi="Times New Roman" w:cs="Times New Roman"/>
          <w:b/>
          <w:sz w:val="36"/>
          <w:szCs w:val="36"/>
        </w:rPr>
        <w:t xml:space="preserve"> will be difficult to achieve. </w:t>
      </w:r>
    </w:p>
    <w:p w:rsidR="008A318F" w:rsidRPr="002221C6" w:rsidRDefault="008A318F" w:rsidP="001C0D51">
      <w:pPr>
        <w:spacing w:after="0" w:line="360" w:lineRule="auto"/>
        <w:rPr>
          <w:rFonts w:ascii="Times New Roman" w:hAnsi="Times New Roman" w:cs="Times New Roman"/>
          <w:b/>
          <w:sz w:val="36"/>
          <w:szCs w:val="36"/>
        </w:rPr>
      </w:pPr>
    </w:p>
    <w:p w:rsidR="00104FA7" w:rsidRPr="002221C6" w:rsidRDefault="00545169"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*Insert slide 3</w:t>
      </w:r>
    </w:p>
    <w:p w:rsidR="00097B55" w:rsidRPr="002221C6" w:rsidRDefault="00097B55" w:rsidP="001C0D51">
      <w:pPr>
        <w:spacing w:after="0" w:line="360" w:lineRule="auto"/>
        <w:rPr>
          <w:rFonts w:ascii="Times New Roman" w:hAnsi="Times New Roman" w:cs="Times New Roman"/>
          <w:b/>
          <w:sz w:val="36"/>
          <w:szCs w:val="36"/>
        </w:rPr>
      </w:pPr>
    </w:p>
    <w:p w:rsidR="007153C8" w:rsidRPr="002221C6" w:rsidRDefault="00097B55" w:rsidP="001C0D51">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Plaintiffs, </w:t>
      </w:r>
      <w:r w:rsidR="00814276" w:rsidRPr="002221C6">
        <w:rPr>
          <w:rFonts w:ascii="Times New Roman" w:hAnsi="Times New Roman" w:cs="Times New Roman"/>
          <w:b/>
          <w:sz w:val="36"/>
          <w:szCs w:val="36"/>
        </w:rPr>
        <w:t xml:space="preserve">including thousands of scientists and geneticists, </w:t>
      </w:r>
      <w:r w:rsidR="00545169" w:rsidRPr="002221C6">
        <w:rPr>
          <w:rFonts w:ascii="Times New Roman" w:hAnsi="Times New Roman" w:cs="Times New Roman"/>
          <w:b/>
          <w:sz w:val="36"/>
          <w:szCs w:val="36"/>
        </w:rPr>
        <w:t xml:space="preserve">their </w:t>
      </w:r>
      <w:proofErr w:type="spellStart"/>
      <w:r w:rsidR="00545169" w:rsidRPr="002221C6">
        <w:rPr>
          <w:rFonts w:ascii="Times New Roman" w:hAnsi="Times New Roman" w:cs="Times New Roman"/>
          <w:b/>
          <w:sz w:val="36"/>
          <w:szCs w:val="36"/>
        </w:rPr>
        <w:t>amici</w:t>
      </w:r>
      <w:proofErr w:type="spellEnd"/>
      <w:r w:rsidR="00545169" w:rsidRPr="002221C6">
        <w:rPr>
          <w:rFonts w:ascii="Times New Roman" w:hAnsi="Times New Roman" w:cs="Times New Roman"/>
          <w:b/>
          <w:sz w:val="36"/>
          <w:szCs w:val="36"/>
        </w:rPr>
        <w:t>,</w:t>
      </w:r>
      <w:r w:rsidR="00814276" w:rsidRPr="002221C6">
        <w:rPr>
          <w:rFonts w:ascii="Times New Roman" w:hAnsi="Times New Roman" w:cs="Times New Roman"/>
          <w:b/>
          <w:sz w:val="36"/>
          <w:szCs w:val="36"/>
        </w:rPr>
        <w:t xml:space="preserve"> and numerous scholars and commentators, both within and outside the legal discipline, believe the</w:t>
      </w:r>
      <w:r w:rsidRPr="002221C6">
        <w:rPr>
          <w:rFonts w:ascii="Times New Roman" w:hAnsi="Times New Roman" w:cs="Times New Roman"/>
          <w:b/>
          <w:sz w:val="36"/>
          <w:szCs w:val="36"/>
        </w:rPr>
        <w:t xml:space="preserve"> answer is grounded in the </w:t>
      </w:r>
      <w:r w:rsidR="00814276" w:rsidRPr="002221C6">
        <w:rPr>
          <w:rFonts w:ascii="Times New Roman" w:hAnsi="Times New Roman" w:cs="Times New Roman"/>
          <w:b/>
          <w:sz w:val="36"/>
          <w:szCs w:val="36"/>
        </w:rPr>
        <w:t xml:space="preserve">realities of the </w:t>
      </w:r>
      <w:r w:rsidRPr="002221C6">
        <w:rPr>
          <w:rFonts w:ascii="Times New Roman" w:hAnsi="Times New Roman" w:cs="Times New Roman"/>
          <w:b/>
          <w:sz w:val="36"/>
          <w:szCs w:val="36"/>
        </w:rPr>
        <w:t>21</w:t>
      </w:r>
      <w:r w:rsidRPr="002221C6">
        <w:rPr>
          <w:rFonts w:ascii="Times New Roman" w:hAnsi="Times New Roman" w:cs="Times New Roman"/>
          <w:b/>
          <w:sz w:val="36"/>
          <w:szCs w:val="36"/>
          <w:vertAlign w:val="superscript"/>
        </w:rPr>
        <w:t>st</w:t>
      </w:r>
      <w:r w:rsidRPr="002221C6">
        <w:rPr>
          <w:rFonts w:ascii="Times New Roman" w:hAnsi="Times New Roman" w:cs="Times New Roman"/>
          <w:b/>
          <w:sz w:val="36"/>
          <w:szCs w:val="36"/>
        </w:rPr>
        <w:t xml:space="preserve"> century</w:t>
      </w:r>
      <w:r w:rsidR="00814276" w:rsidRPr="002221C6">
        <w:rPr>
          <w:rFonts w:ascii="Times New Roman" w:hAnsi="Times New Roman" w:cs="Times New Roman"/>
          <w:b/>
          <w:sz w:val="36"/>
          <w:szCs w:val="36"/>
        </w:rPr>
        <w:t>. They agree with the visionary opinion of J</w:t>
      </w:r>
      <w:r w:rsidR="00545169" w:rsidRPr="002221C6">
        <w:rPr>
          <w:rFonts w:ascii="Times New Roman" w:hAnsi="Times New Roman" w:cs="Times New Roman"/>
          <w:b/>
          <w:sz w:val="36"/>
          <w:szCs w:val="36"/>
        </w:rPr>
        <w:t>udge Sweet who similarly rests</w:t>
      </w:r>
      <w:r w:rsidR="00814276" w:rsidRPr="002221C6">
        <w:rPr>
          <w:rFonts w:ascii="Times New Roman" w:hAnsi="Times New Roman" w:cs="Times New Roman"/>
          <w:b/>
          <w:sz w:val="36"/>
          <w:szCs w:val="36"/>
        </w:rPr>
        <w:t xml:space="preserve"> the </w:t>
      </w:r>
      <w:r w:rsidR="00545169" w:rsidRPr="002221C6">
        <w:rPr>
          <w:rFonts w:ascii="Times New Roman" w:hAnsi="Times New Roman" w:cs="Times New Roman"/>
          <w:b/>
          <w:sz w:val="36"/>
          <w:szCs w:val="36"/>
        </w:rPr>
        <w:t>decision within the</w:t>
      </w:r>
      <w:r w:rsidR="00814276" w:rsidRPr="002221C6">
        <w:rPr>
          <w:rFonts w:ascii="Times New Roman" w:hAnsi="Times New Roman" w:cs="Times New Roman"/>
          <w:b/>
          <w:sz w:val="36"/>
          <w:szCs w:val="36"/>
        </w:rPr>
        <w:t xml:space="preserve"> challenges of the future. They believe that the</w:t>
      </w:r>
      <w:r w:rsidRPr="002221C6">
        <w:rPr>
          <w:rFonts w:ascii="Times New Roman" w:hAnsi="Times New Roman" w:cs="Times New Roman"/>
          <w:b/>
          <w:sz w:val="36"/>
          <w:szCs w:val="36"/>
        </w:rPr>
        <w:t xml:space="preserve"> denial by Myriad and its </w:t>
      </w:r>
      <w:proofErr w:type="spellStart"/>
      <w:r w:rsidRPr="002221C6">
        <w:rPr>
          <w:rFonts w:ascii="Times New Roman" w:hAnsi="Times New Roman" w:cs="Times New Roman"/>
          <w:b/>
          <w:sz w:val="36"/>
          <w:szCs w:val="36"/>
        </w:rPr>
        <w:t>amici</w:t>
      </w:r>
      <w:proofErr w:type="spellEnd"/>
      <w:r w:rsidRPr="002221C6">
        <w:rPr>
          <w:rFonts w:ascii="Times New Roman" w:hAnsi="Times New Roman" w:cs="Times New Roman"/>
          <w:b/>
          <w:sz w:val="36"/>
          <w:szCs w:val="36"/>
        </w:rPr>
        <w:t xml:space="preserve"> </w:t>
      </w:r>
      <w:r w:rsidR="003959F0" w:rsidRPr="002221C6">
        <w:rPr>
          <w:rFonts w:ascii="Times New Roman" w:hAnsi="Times New Roman" w:cs="Times New Roman"/>
          <w:b/>
          <w:sz w:val="36"/>
          <w:szCs w:val="36"/>
        </w:rPr>
        <w:t>of an essential fact</w:t>
      </w:r>
      <w:r w:rsidR="00104FA7" w:rsidRPr="002221C6">
        <w:rPr>
          <w:rFonts w:ascii="Times New Roman" w:hAnsi="Times New Roman" w:cs="Times New Roman"/>
          <w:b/>
          <w:sz w:val="36"/>
          <w:szCs w:val="36"/>
        </w:rPr>
        <w:t xml:space="preserve"> </w:t>
      </w:r>
      <w:r w:rsidRPr="002221C6">
        <w:rPr>
          <w:rFonts w:ascii="Times New Roman" w:hAnsi="Times New Roman" w:cs="Times New Roman"/>
          <w:b/>
          <w:sz w:val="36"/>
          <w:szCs w:val="36"/>
        </w:rPr>
        <w:lastRenderedPageBreak/>
        <w:t xml:space="preserve">will perpetuate barriers to true innovation and progress that our infant century so desperately needs.  </w:t>
      </w:r>
      <w:r w:rsidR="00104FA7" w:rsidRPr="002221C6">
        <w:rPr>
          <w:rFonts w:ascii="Times New Roman" w:hAnsi="Times New Roman" w:cs="Times New Roman"/>
          <w:b/>
          <w:sz w:val="36"/>
          <w:szCs w:val="36"/>
        </w:rPr>
        <w:t>In short, in the age of what has be</w:t>
      </w:r>
      <w:r w:rsidR="008D622F" w:rsidRPr="002221C6">
        <w:rPr>
          <w:rFonts w:ascii="Times New Roman" w:hAnsi="Times New Roman" w:cs="Times New Roman"/>
          <w:b/>
          <w:sz w:val="36"/>
          <w:szCs w:val="36"/>
        </w:rPr>
        <w:t>come</w:t>
      </w:r>
      <w:r w:rsidR="00104FA7" w:rsidRPr="002221C6">
        <w:rPr>
          <w:rFonts w:ascii="Times New Roman" w:hAnsi="Times New Roman" w:cs="Times New Roman"/>
          <w:b/>
          <w:sz w:val="36"/>
          <w:szCs w:val="36"/>
        </w:rPr>
        <w:t xml:space="preserve"> known as bioinformatics, </w:t>
      </w:r>
      <w:r w:rsidR="00545169" w:rsidRPr="002221C6">
        <w:rPr>
          <w:rFonts w:ascii="Times New Roman" w:hAnsi="Times New Roman" w:cs="Times New Roman"/>
          <w:b/>
          <w:sz w:val="36"/>
          <w:szCs w:val="36"/>
        </w:rPr>
        <w:t>it has been stated that</w:t>
      </w:r>
      <w:r w:rsidR="007153C8" w:rsidRPr="002221C6">
        <w:rPr>
          <w:rFonts w:ascii="Times New Roman" w:hAnsi="Times New Roman" w:cs="Times New Roman"/>
          <w:b/>
          <w:sz w:val="36"/>
          <w:szCs w:val="36"/>
        </w:rPr>
        <w:t xml:space="preserve"> “</w:t>
      </w:r>
      <w:r w:rsidR="00104FA7" w:rsidRPr="002221C6">
        <w:rPr>
          <w:rFonts w:ascii="Times New Roman" w:hAnsi="Times New Roman" w:cs="Times New Roman"/>
          <w:b/>
          <w:sz w:val="36"/>
          <w:szCs w:val="36"/>
        </w:rPr>
        <w:t xml:space="preserve">…biology is information, and crucially, that information </w:t>
      </w:r>
      <w:r w:rsidR="003959F0" w:rsidRPr="002221C6">
        <w:rPr>
          <w:rFonts w:ascii="Times New Roman" w:hAnsi="Times New Roman" w:cs="Times New Roman"/>
          <w:b/>
          <w:sz w:val="36"/>
          <w:szCs w:val="36"/>
        </w:rPr>
        <w:t>is both material and immaterial.</w:t>
      </w:r>
      <w:r w:rsidR="007153C8" w:rsidRPr="002221C6">
        <w:rPr>
          <w:rFonts w:ascii="Times New Roman" w:hAnsi="Times New Roman" w:cs="Times New Roman"/>
          <w:b/>
          <w:sz w:val="36"/>
          <w:szCs w:val="36"/>
        </w:rPr>
        <w:t>”</w:t>
      </w:r>
      <w:r w:rsidR="00104FA7" w:rsidRPr="002221C6">
        <w:rPr>
          <w:rFonts w:ascii="Times New Roman" w:hAnsi="Times New Roman" w:cs="Times New Roman"/>
          <w:b/>
          <w:sz w:val="36"/>
          <w:szCs w:val="36"/>
        </w:rPr>
        <w:t xml:space="preserve"> </w:t>
      </w:r>
    </w:p>
    <w:p w:rsidR="003959F0" w:rsidRPr="002221C6" w:rsidRDefault="003959F0" w:rsidP="001C0D51">
      <w:pPr>
        <w:spacing w:after="0" w:line="360" w:lineRule="auto"/>
        <w:rPr>
          <w:rFonts w:ascii="Times New Roman" w:hAnsi="Times New Roman" w:cs="Times New Roman"/>
          <w:b/>
          <w:sz w:val="36"/>
          <w:szCs w:val="36"/>
        </w:rPr>
      </w:pPr>
    </w:p>
    <w:p w:rsidR="003959F0" w:rsidRPr="002221C6" w:rsidRDefault="007153C8" w:rsidP="003959F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It completely defies logic to assert that </w:t>
      </w:r>
      <w:r w:rsidR="00814276" w:rsidRPr="002221C6">
        <w:rPr>
          <w:rFonts w:ascii="Times New Roman" w:hAnsi="Times New Roman" w:cs="Times New Roman"/>
          <w:b/>
          <w:sz w:val="36"/>
          <w:szCs w:val="36"/>
        </w:rPr>
        <w:t xml:space="preserve">broadly claimed </w:t>
      </w:r>
      <w:r w:rsidRPr="002221C6">
        <w:rPr>
          <w:rFonts w:ascii="Times New Roman" w:hAnsi="Times New Roman" w:cs="Times New Roman"/>
          <w:b/>
          <w:sz w:val="36"/>
          <w:szCs w:val="36"/>
        </w:rPr>
        <w:t>patents</w:t>
      </w:r>
      <w:r w:rsidR="002221C6" w:rsidRPr="002221C6">
        <w:rPr>
          <w:rFonts w:ascii="Times New Roman" w:hAnsi="Times New Roman" w:cs="Times New Roman"/>
          <w:b/>
          <w:sz w:val="36"/>
          <w:szCs w:val="36"/>
        </w:rPr>
        <w:t xml:space="preserve"> </w:t>
      </w:r>
      <w:r w:rsidR="003959F0" w:rsidRPr="002221C6">
        <w:rPr>
          <w:rFonts w:ascii="Times New Roman" w:hAnsi="Times New Roman" w:cs="Times New Roman"/>
          <w:b/>
          <w:sz w:val="36"/>
          <w:szCs w:val="36"/>
        </w:rPr>
        <w:t xml:space="preserve">on human DNA and genes </w:t>
      </w:r>
      <w:r w:rsidR="00FA6EF0" w:rsidRPr="002221C6">
        <w:rPr>
          <w:rFonts w:ascii="Times New Roman" w:hAnsi="Times New Roman" w:cs="Times New Roman"/>
          <w:b/>
          <w:sz w:val="36"/>
          <w:szCs w:val="36"/>
        </w:rPr>
        <w:t>such as those on</w:t>
      </w:r>
      <w:r w:rsidR="008D622F" w:rsidRPr="002221C6">
        <w:rPr>
          <w:rFonts w:ascii="Times New Roman" w:hAnsi="Times New Roman" w:cs="Times New Roman"/>
          <w:b/>
          <w:sz w:val="36"/>
          <w:szCs w:val="36"/>
        </w:rPr>
        <w:t xml:space="preserve"> BRCA 1 and 2</w:t>
      </w:r>
      <w:r w:rsidRPr="002221C6">
        <w:rPr>
          <w:rFonts w:ascii="Times New Roman" w:hAnsi="Times New Roman" w:cs="Times New Roman"/>
          <w:b/>
          <w:sz w:val="36"/>
          <w:szCs w:val="36"/>
        </w:rPr>
        <w:t>, were</w:t>
      </w:r>
      <w:r w:rsidR="003959F0" w:rsidRPr="002221C6">
        <w:rPr>
          <w:rFonts w:ascii="Times New Roman" w:hAnsi="Times New Roman" w:cs="Times New Roman"/>
          <w:b/>
          <w:sz w:val="36"/>
          <w:szCs w:val="36"/>
        </w:rPr>
        <w:t xml:space="preserve"> and are</w:t>
      </w:r>
      <w:r w:rsidR="00DB527F" w:rsidRPr="002221C6">
        <w:rPr>
          <w:rFonts w:ascii="Times New Roman" w:hAnsi="Times New Roman" w:cs="Times New Roman"/>
          <w:b/>
          <w:sz w:val="36"/>
          <w:szCs w:val="36"/>
        </w:rPr>
        <w:t xml:space="preserve"> being sought without regard for</w:t>
      </w:r>
      <w:r w:rsidRPr="002221C6">
        <w:rPr>
          <w:rFonts w:ascii="Times New Roman" w:hAnsi="Times New Roman" w:cs="Times New Roman"/>
          <w:b/>
          <w:sz w:val="36"/>
          <w:szCs w:val="36"/>
        </w:rPr>
        <w:t xml:space="preserve"> their informational content</w:t>
      </w:r>
      <w:r w:rsidR="00523FEA" w:rsidRPr="002221C6">
        <w:rPr>
          <w:rFonts w:ascii="Times New Roman" w:hAnsi="Times New Roman" w:cs="Times New Roman"/>
          <w:b/>
          <w:sz w:val="36"/>
          <w:szCs w:val="36"/>
        </w:rPr>
        <w:t>, or that the genes themselves even when isolated, purified, or synthesized do not ha</w:t>
      </w:r>
      <w:r w:rsidR="003959F0" w:rsidRPr="002221C6">
        <w:rPr>
          <w:rFonts w:ascii="Times New Roman" w:hAnsi="Times New Roman" w:cs="Times New Roman"/>
          <w:b/>
          <w:sz w:val="36"/>
          <w:szCs w:val="36"/>
        </w:rPr>
        <w:t>ve a unique functionality based upon their embodied information. As</w:t>
      </w:r>
      <w:r w:rsidR="00814276" w:rsidRPr="002221C6">
        <w:rPr>
          <w:rFonts w:ascii="Times New Roman" w:hAnsi="Times New Roman" w:cs="Times New Roman"/>
          <w:b/>
          <w:sz w:val="36"/>
          <w:szCs w:val="36"/>
        </w:rPr>
        <w:t xml:space="preserve"> commentator Dan Burk describe</w:t>
      </w:r>
      <w:r w:rsidR="003959F0" w:rsidRPr="002221C6">
        <w:rPr>
          <w:rFonts w:ascii="Times New Roman" w:hAnsi="Times New Roman" w:cs="Times New Roman"/>
          <w:b/>
          <w:sz w:val="36"/>
          <w:szCs w:val="36"/>
        </w:rPr>
        <w:t xml:space="preserve">s, “It’s the three dimensional configuration of the molecule that encodes the information….no one is interested in the strings of human-readable letters, they are instead interested in </w:t>
      </w:r>
      <w:r w:rsidR="003959F0" w:rsidRPr="002221C6">
        <w:rPr>
          <w:rFonts w:ascii="Times New Roman" w:hAnsi="Times New Roman" w:cs="Times New Roman"/>
          <w:b/>
          <w:i/>
          <w:sz w:val="36"/>
          <w:szCs w:val="36"/>
        </w:rPr>
        <w:t>what can be done with the structures the letters represent</w:t>
      </w:r>
      <w:r w:rsidR="003959F0" w:rsidRPr="002221C6">
        <w:rPr>
          <w:rFonts w:ascii="Times New Roman" w:hAnsi="Times New Roman" w:cs="Times New Roman"/>
          <w:b/>
          <w:sz w:val="36"/>
          <w:szCs w:val="36"/>
        </w:rPr>
        <w:t xml:space="preserve">….and that in turn means that by necessity, they must be interested in building informational structures-the molecules that are the conduit for information transfer. Thus, “it is the information flow that is of interest in biotechnology, and hence of interest </w:t>
      </w:r>
      <w:r w:rsidR="003959F0" w:rsidRPr="002221C6">
        <w:rPr>
          <w:rFonts w:ascii="Times New Roman" w:hAnsi="Times New Roman" w:cs="Times New Roman"/>
          <w:b/>
          <w:sz w:val="36"/>
          <w:szCs w:val="36"/>
        </w:rPr>
        <w:lastRenderedPageBreak/>
        <w:t>in biotechnology patenting….”</w:t>
      </w:r>
      <w:r w:rsidR="00D119B3" w:rsidRPr="002221C6">
        <w:rPr>
          <w:rFonts w:ascii="Times New Roman" w:hAnsi="Times New Roman" w:cs="Times New Roman"/>
          <w:b/>
          <w:sz w:val="36"/>
          <w:szCs w:val="36"/>
        </w:rPr>
        <w:t xml:space="preserve"> Dan Burk, </w:t>
      </w:r>
      <w:proofErr w:type="gramStart"/>
      <w:r w:rsidR="00D119B3" w:rsidRPr="002221C6">
        <w:rPr>
          <w:rFonts w:ascii="Times New Roman" w:hAnsi="Times New Roman" w:cs="Times New Roman"/>
          <w:b/>
          <w:i/>
          <w:sz w:val="36"/>
          <w:szCs w:val="36"/>
        </w:rPr>
        <w:t>The</w:t>
      </w:r>
      <w:proofErr w:type="gramEnd"/>
      <w:r w:rsidR="00D119B3" w:rsidRPr="002221C6">
        <w:rPr>
          <w:rFonts w:ascii="Times New Roman" w:hAnsi="Times New Roman" w:cs="Times New Roman"/>
          <w:b/>
          <w:i/>
          <w:sz w:val="36"/>
          <w:szCs w:val="36"/>
        </w:rPr>
        <w:t xml:space="preserve"> Problem of Process in Biotechnology</w:t>
      </w:r>
      <w:r w:rsidR="00D119B3" w:rsidRPr="002221C6">
        <w:rPr>
          <w:rFonts w:ascii="Times New Roman" w:hAnsi="Times New Roman" w:cs="Times New Roman"/>
          <w:b/>
          <w:sz w:val="36"/>
          <w:szCs w:val="36"/>
        </w:rPr>
        <w:t xml:space="preserve">, 43 </w:t>
      </w:r>
      <w:proofErr w:type="spellStart"/>
      <w:r w:rsidR="00D119B3" w:rsidRPr="002221C6">
        <w:rPr>
          <w:rFonts w:ascii="Times New Roman" w:hAnsi="Times New Roman" w:cs="Times New Roman"/>
          <w:b/>
          <w:sz w:val="36"/>
          <w:szCs w:val="36"/>
        </w:rPr>
        <w:t>Hous</w:t>
      </w:r>
      <w:proofErr w:type="spellEnd"/>
      <w:r w:rsidR="00D119B3" w:rsidRPr="002221C6">
        <w:rPr>
          <w:rFonts w:ascii="Times New Roman" w:hAnsi="Times New Roman" w:cs="Times New Roman"/>
          <w:b/>
          <w:sz w:val="36"/>
          <w:szCs w:val="36"/>
        </w:rPr>
        <w:t>. L. Rev. 561, 582-87 (2006).</w:t>
      </w:r>
      <w:r w:rsidR="008E4487" w:rsidRPr="002221C6">
        <w:rPr>
          <w:rFonts w:ascii="Times New Roman" w:hAnsi="Times New Roman" w:cs="Times New Roman"/>
          <w:b/>
          <w:sz w:val="36"/>
          <w:szCs w:val="36"/>
        </w:rPr>
        <w:t xml:space="preserve">  </w:t>
      </w:r>
    </w:p>
    <w:p w:rsidR="00D119B3" w:rsidRPr="002221C6" w:rsidRDefault="00D119B3" w:rsidP="003959F0">
      <w:pPr>
        <w:spacing w:after="0" w:line="360" w:lineRule="auto"/>
        <w:rPr>
          <w:rFonts w:ascii="Times New Roman" w:hAnsi="Times New Roman" w:cs="Times New Roman"/>
          <w:b/>
          <w:sz w:val="36"/>
          <w:szCs w:val="36"/>
        </w:rPr>
      </w:pPr>
    </w:p>
    <w:p w:rsidR="0014407C" w:rsidRDefault="00545169" w:rsidP="003959F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Myriad</w:t>
      </w:r>
      <w:r w:rsidR="00D70AAC" w:rsidRPr="002221C6">
        <w:rPr>
          <w:rFonts w:ascii="Times New Roman" w:hAnsi="Times New Roman" w:cs="Times New Roman"/>
          <w:b/>
          <w:sz w:val="36"/>
          <w:szCs w:val="36"/>
        </w:rPr>
        <w:t xml:space="preserve"> claim</w:t>
      </w:r>
      <w:r w:rsidRPr="002221C6">
        <w:rPr>
          <w:rFonts w:ascii="Times New Roman" w:hAnsi="Times New Roman" w:cs="Times New Roman"/>
          <w:b/>
          <w:sz w:val="36"/>
          <w:szCs w:val="36"/>
        </w:rPr>
        <w:t>s</w:t>
      </w:r>
      <w:r w:rsidR="00A653BB" w:rsidRPr="002221C6">
        <w:rPr>
          <w:rFonts w:ascii="Times New Roman" w:hAnsi="Times New Roman" w:cs="Times New Roman"/>
          <w:b/>
          <w:sz w:val="36"/>
          <w:szCs w:val="36"/>
        </w:rPr>
        <w:t xml:space="preserve"> that </w:t>
      </w:r>
      <w:r w:rsidR="008D622F" w:rsidRPr="002221C6">
        <w:rPr>
          <w:rFonts w:ascii="Times New Roman" w:hAnsi="Times New Roman" w:cs="Times New Roman"/>
          <w:b/>
          <w:sz w:val="36"/>
          <w:szCs w:val="36"/>
        </w:rPr>
        <w:t xml:space="preserve">isolated </w:t>
      </w:r>
      <w:r w:rsidR="00A653BB" w:rsidRPr="002221C6">
        <w:rPr>
          <w:rFonts w:ascii="Times New Roman" w:hAnsi="Times New Roman" w:cs="Times New Roman"/>
          <w:b/>
          <w:sz w:val="36"/>
          <w:szCs w:val="36"/>
        </w:rPr>
        <w:t>BRCA DNA is a “purified substance,</w:t>
      </w:r>
      <w:r w:rsidR="008D622F" w:rsidRPr="002221C6">
        <w:rPr>
          <w:rFonts w:ascii="Times New Roman" w:hAnsi="Times New Roman" w:cs="Times New Roman"/>
          <w:b/>
          <w:sz w:val="36"/>
          <w:szCs w:val="36"/>
        </w:rPr>
        <w:t>”</w:t>
      </w:r>
      <w:r w:rsidR="00A653BB" w:rsidRPr="002221C6">
        <w:rPr>
          <w:rFonts w:ascii="Times New Roman" w:hAnsi="Times New Roman" w:cs="Times New Roman"/>
          <w:b/>
          <w:sz w:val="36"/>
          <w:szCs w:val="36"/>
        </w:rPr>
        <w:t xml:space="preserve"> </w:t>
      </w:r>
      <w:r w:rsidR="0014407C">
        <w:rPr>
          <w:rFonts w:ascii="Times New Roman" w:hAnsi="Times New Roman" w:cs="Times New Roman"/>
          <w:b/>
          <w:sz w:val="36"/>
          <w:szCs w:val="36"/>
        </w:rPr>
        <w:t xml:space="preserve">a chemical composition </w:t>
      </w:r>
      <w:r w:rsidR="00A653BB" w:rsidRPr="002221C6">
        <w:rPr>
          <w:rFonts w:ascii="Times New Roman" w:hAnsi="Times New Roman" w:cs="Times New Roman"/>
          <w:b/>
          <w:sz w:val="36"/>
          <w:szCs w:val="36"/>
        </w:rPr>
        <w:t>separate from the informati</w:t>
      </w:r>
      <w:r w:rsidR="003E77BB" w:rsidRPr="002221C6">
        <w:rPr>
          <w:rFonts w:ascii="Times New Roman" w:hAnsi="Times New Roman" w:cs="Times New Roman"/>
          <w:b/>
          <w:sz w:val="36"/>
          <w:szCs w:val="36"/>
        </w:rPr>
        <w:t>on contained in the DNA molecule</w:t>
      </w:r>
      <w:r w:rsidR="00A653BB" w:rsidRPr="002221C6">
        <w:rPr>
          <w:rFonts w:ascii="Times New Roman" w:hAnsi="Times New Roman" w:cs="Times New Roman"/>
          <w:b/>
          <w:sz w:val="36"/>
          <w:szCs w:val="36"/>
        </w:rPr>
        <w:t xml:space="preserve"> itsel</w:t>
      </w:r>
      <w:r w:rsidR="008D622F" w:rsidRPr="002221C6">
        <w:rPr>
          <w:rFonts w:ascii="Times New Roman" w:hAnsi="Times New Roman" w:cs="Times New Roman"/>
          <w:b/>
          <w:sz w:val="36"/>
          <w:szCs w:val="36"/>
        </w:rPr>
        <w:t xml:space="preserve">f. </w:t>
      </w:r>
      <w:r w:rsidR="0014407C">
        <w:rPr>
          <w:rFonts w:ascii="Times New Roman" w:hAnsi="Times New Roman" w:cs="Times New Roman"/>
          <w:b/>
          <w:sz w:val="36"/>
          <w:szCs w:val="36"/>
        </w:rPr>
        <w:t xml:space="preserve">They compare it </w:t>
      </w:r>
      <w:r w:rsidR="00502BEA">
        <w:rPr>
          <w:rFonts w:ascii="Times New Roman" w:hAnsi="Times New Roman" w:cs="Times New Roman"/>
          <w:b/>
          <w:sz w:val="36"/>
          <w:szCs w:val="36"/>
        </w:rPr>
        <w:t xml:space="preserve">to </w:t>
      </w:r>
      <w:r w:rsidR="0014407C">
        <w:rPr>
          <w:rFonts w:ascii="Times New Roman" w:hAnsi="Times New Roman" w:cs="Times New Roman"/>
          <w:b/>
          <w:sz w:val="36"/>
          <w:szCs w:val="36"/>
        </w:rPr>
        <w:t xml:space="preserve">epinephrine, stating that it also, “conveys information.” By, itself, however epinephrine contains no information whatsoever, and everyone’s epinephrine molecules are the exactly the same. One might ask if sunlight contains information because it makes us tan and sweat and synthesize Vitamin D. </w:t>
      </w:r>
    </w:p>
    <w:p w:rsidR="0014407C" w:rsidRDefault="0014407C" w:rsidP="003959F0">
      <w:pPr>
        <w:spacing w:after="0" w:line="360" w:lineRule="auto"/>
        <w:rPr>
          <w:rFonts w:ascii="Times New Roman" w:hAnsi="Times New Roman" w:cs="Times New Roman"/>
          <w:b/>
          <w:sz w:val="36"/>
          <w:szCs w:val="36"/>
        </w:rPr>
      </w:pPr>
    </w:p>
    <w:p w:rsidR="008069C8" w:rsidRPr="002221C6" w:rsidRDefault="0014407C" w:rsidP="003959F0">
      <w:pPr>
        <w:spacing w:after="0" w:line="360" w:lineRule="auto"/>
        <w:rPr>
          <w:rFonts w:ascii="Times New Roman" w:hAnsi="Times New Roman" w:cs="Times New Roman"/>
          <w:b/>
          <w:sz w:val="36"/>
          <w:szCs w:val="36"/>
        </w:rPr>
      </w:pPr>
      <w:r>
        <w:rPr>
          <w:rFonts w:ascii="Times New Roman" w:hAnsi="Times New Roman" w:cs="Times New Roman"/>
          <w:b/>
          <w:sz w:val="36"/>
          <w:szCs w:val="36"/>
        </w:rPr>
        <w:t>By characterizing DNA as such Myriad is</w:t>
      </w:r>
      <w:r w:rsidR="003E77BB" w:rsidRPr="002221C6">
        <w:rPr>
          <w:rFonts w:ascii="Times New Roman" w:hAnsi="Times New Roman" w:cs="Times New Roman"/>
          <w:b/>
          <w:sz w:val="36"/>
          <w:szCs w:val="36"/>
        </w:rPr>
        <w:t xml:space="preserve"> considering </w:t>
      </w:r>
      <w:r w:rsidR="00D70AAC" w:rsidRPr="002221C6">
        <w:rPr>
          <w:rFonts w:ascii="Times New Roman" w:hAnsi="Times New Roman" w:cs="Times New Roman"/>
          <w:b/>
          <w:sz w:val="36"/>
          <w:szCs w:val="36"/>
        </w:rPr>
        <w:t>the patented</w:t>
      </w:r>
      <w:r w:rsidR="00A653BB" w:rsidRPr="002221C6">
        <w:rPr>
          <w:rFonts w:ascii="Times New Roman" w:hAnsi="Times New Roman" w:cs="Times New Roman"/>
          <w:b/>
          <w:sz w:val="36"/>
          <w:szCs w:val="36"/>
        </w:rPr>
        <w:t xml:space="preserve"> </w:t>
      </w:r>
      <w:r w:rsidR="00545169" w:rsidRPr="002221C6">
        <w:rPr>
          <w:rFonts w:ascii="Times New Roman" w:hAnsi="Times New Roman" w:cs="Times New Roman"/>
          <w:b/>
          <w:sz w:val="36"/>
          <w:szCs w:val="36"/>
        </w:rPr>
        <w:t xml:space="preserve">molecules and </w:t>
      </w:r>
      <w:r w:rsidR="00A653BB" w:rsidRPr="002221C6">
        <w:rPr>
          <w:rFonts w:ascii="Times New Roman" w:hAnsi="Times New Roman" w:cs="Times New Roman"/>
          <w:b/>
          <w:sz w:val="36"/>
          <w:szCs w:val="36"/>
        </w:rPr>
        <w:t xml:space="preserve">genes only as </w:t>
      </w:r>
      <w:r w:rsidR="003E77BB" w:rsidRPr="002221C6">
        <w:rPr>
          <w:rFonts w:ascii="Times New Roman" w:hAnsi="Times New Roman" w:cs="Times New Roman"/>
          <w:b/>
          <w:sz w:val="36"/>
          <w:szCs w:val="36"/>
        </w:rPr>
        <w:t xml:space="preserve">the </w:t>
      </w:r>
      <w:r w:rsidR="00A653BB" w:rsidRPr="002221C6">
        <w:rPr>
          <w:rFonts w:ascii="Times New Roman" w:hAnsi="Times New Roman" w:cs="Times New Roman"/>
          <w:b/>
          <w:sz w:val="36"/>
          <w:szCs w:val="36"/>
        </w:rPr>
        <w:t>manufactured reagents, ignoring the individual information contained in those g</w:t>
      </w:r>
      <w:r w:rsidR="00D70AAC" w:rsidRPr="002221C6">
        <w:rPr>
          <w:rFonts w:ascii="Times New Roman" w:hAnsi="Times New Roman" w:cs="Times New Roman"/>
          <w:b/>
          <w:sz w:val="36"/>
          <w:szCs w:val="36"/>
        </w:rPr>
        <w:t xml:space="preserve">enes in </w:t>
      </w:r>
      <w:r w:rsidR="00545169" w:rsidRPr="002221C6">
        <w:rPr>
          <w:rFonts w:ascii="Times New Roman" w:hAnsi="Times New Roman" w:cs="Times New Roman"/>
          <w:b/>
          <w:sz w:val="36"/>
          <w:szCs w:val="36"/>
        </w:rPr>
        <w:t>situ in the genome, rendered in</w:t>
      </w:r>
      <w:r w:rsidR="00A653BB" w:rsidRPr="002221C6">
        <w:rPr>
          <w:rFonts w:ascii="Times New Roman" w:hAnsi="Times New Roman" w:cs="Times New Roman"/>
          <w:b/>
          <w:sz w:val="36"/>
          <w:szCs w:val="36"/>
        </w:rPr>
        <w:t>access</w:t>
      </w:r>
      <w:r w:rsidR="00D70AAC" w:rsidRPr="002221C6">
        <w:rPr>
          <w:rFonts w:ascii="Times New Roman" w:hAnsi="Times New Roman" w:cs="Times New Roman"/>
          <w:b/>
          <w:sz w:val="36"/>
          <w:szCs w:val="36"/>
        </w:rPr>
        <w:t>ible by the patents’ broad claims</w:t>
      </w:r>
      <w:r w:rsidR="00A653BB" w:rsidRPr="002221C6">
        <w:rPr>
          <w:rFonts w:ascii="Times New Roman" w:hAnsi="Times New Roman" w:cs="Times New Roman"/>
          <w:b/>
          <w:sz w:val="36"/>
          <w:szCs w:val="36"/>
        </w:rPr>
        <w:t xml:space="preserve">. </w:t>
      </w:r>
      <w:r w:rsidR="008069C8" w:rsidRPr="002221C6">
        <w:rPr>
          <w:rFonts w:ascii="Times New Roman" w:hAnsi="Times New Roman" w:cs="Times New Roman"/>
          <w:b/>
          <w:sz w:val="36"/>
          <w:szCs w:val="36"/>
        </w:rPr>
        <w:t xml:space="preserve"> </w:t>
      </w:r>
    </w:p>
    <w:p w:rsidR="008069C8" w:rsidRPr="002221C6" w:rsidRDefault="008069C8" w:rsidP="003959F0">
      <w:pPr>
        <w:spacing w:after="0" w:line="360" w:lineRule="auto"/>
        <w:rPr>
          <w:rFonts w:ascii="Times New Roman" w:hAnsi="Times New Roman" w:cs="Times New Roman"/>
          <w:b/>
          <w:sz w:val="36"/>
          <w:szCs w:val="36"/>
        </w:rPr>
      </w:pPr>
    </w:p>
    <w:p w:rsidR="00D119B3" w:rsidRPr="002221C6" w:rsidRDefault="008069C8" w:rsidP="003959F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lastRenderedPageBreak/>
        <w:t xml:space="preserve">This disputed </w:t>
      </w:r>
      <w:r w:rsidR="00D119B3" w:rsidRPr="002221C6">
        <w:rPr>
          <w:rFonts w:ascii="Times New Roman" w:hAnsi="Times New Roman" w:cs="Times New Roman"/>
          <w:b/>
          <w:sz w:val="36"/>
          <w:szCs w:val="36"/>
        </w:rPr>
        <w:t>characterizatio</w:t>
      </w:r>
      <w:r w:rsidRPr="002221C6">
        <w:rPr>
          <w:rFonts w:ascii="Times New Roman" w:hAnsi="Times New Roman" w:cs="Times New Roman"/>
          <w:b/>
          <w:sz w:val="36"/>
          <w:szCs w:val="36"/>
        </w:rPr>
        <w:t>n</w:t>
      </w:r>
      <w:r w:rsidR="00FA6EF0" w:rsidRPr="002221C6">
        <w:rPr>
          <w:rFonts w:ascii="Times New Roman" w:hAnsi="Times New Roman" w:cs="Times New Roman"/>
          <w:b/>
          <w:sz w:val="36"/>
          <w:szCs w:val="36"/>
        </w:rPr>
        <w:t xml:space="preserve"> informs the legal issue</w:t>
      </w:r>
      <w:r w:rsidR="00D119B3" w:rsidRPr="002221C6">
        <w:rPr>
          <w:rFonts w:ascii="Times New Roman" w:hAnsi="Times New Roman" w:cs="Times New Roman"/>
          <w:b/>
          <w:sz w:val="36"/>
          <w:szCs w:val="36"/>
        </w:rPr>
        <w:t xml:space="preserve"> in the case, whether </w:t>
      </w:r>
      <w:r w:rsidR="00663EAE" w:rsidRPr="002221C6">
        <w:rPr>
          <w:rFonts w:ascii="Times New Roman" w:hAnsi="Times New Roman" w:cs="Times New Roman"/>
          <w:b/>
          <w:sz w:val="36"/>
          <w:szCs w:val="36"/>
        </w:rPr>
        <w:t xml:space="preserve">the </w:t>
      </w:r>
      <w:r w:rsidR="00D119B3" w:rsidRPr="002221C6">
        <w:rPr>
          <w:rFonts w:ascii="Times New Roman" w:hAnsi="Times New Roman" w:cs="Times New Roman"/>
          <w:b/>
          <w:sz w:val="36"/>
          <w:szCs w:val="36"/>
        </w:rPr>
        <w:t xml:space="preserve">extracted or isolated </w:t>
      </w:r>
      <w:r w:rsidR="00663EAE" w:rsidRPr="002221C6">
        <w:rPr>
          <w:rFonts w:ascii="Times New Roman" w:hAnsi="Times New Roman" w:cs="Times New Roman"/>
          <w:b/>
          <w:sz w:val="36"/>
          <w:szCs w:val="36"/>
        </w:rPr>
        <w:t xml:space="preserve">or complementary DNA </w:t>
      </w:r>
      <w:r w:rsidR="00FA6EF0" w:rsidRPr="002221C6">
        <w:rPr>
          <w:rFonts w:ascii="Times New Roman" w:hAnsi="Times New Roman" w:cs="Times New Roman"/>
          <w:b/>
          <w:sz w:val="36"/>
          <w:szCs w:val="36"/>
        </w:rPr>
        <w:t>and the BRCA 1 and 2 genes are patentable subject matter, or exceptions to the acceptable categories:  physical phenomenon, laws of nature, and abstract ideas, part of the storehouse of knowledge…free to all men and reserved exclusively to none…”</w:t>
      </w:r>
      <w:r w:rsidR="000D3B6F" w:rsidRPr="002221C6">
        <w:rPr>
          <w:rFonts w:ascii="Times New Roman" w:hAnsi="Times New Roman" w:cs="Times New Roman"/>
          <w:b/>
          <w:sz w:val="36"/>
          <w:szCs w:val="36"/>
        </w:rPr>
        <w:t xml:space="preserve"> </w:t>
      </w:r>
    </w:p>
    <w:p w:rsidR="000D3B6F" w:rsidRPr="002221C6" w:rsidRDefault="000D3B6F" w:rsidP="003959F0">
      <w:pPr>
        <w:spacing w:after="0" w:line="360" w:lineRule="auto"/>
        <w:rPr>
          <w:rFonts w:ascii="Times New Roman" w:hAnsi="Times New Roman" w:cs="Times New Roman"/>
          <w:b/>
          <w:sz w:val="36"/>
          <w:szCs w:val="36"/>
        </w:rPr>
      </w:pPr>
    </w:p>
    <w:p w:rsidR="000D3B6F" w:rsidRPr="002221C6" w:rsidRDefault="004303BE" w:rsidP="003959F0">
      <w:pPr>
        <w:spacing w:after="0" w:line="360" w:lineRule="auto"/>
        <w:rPr>
          <w:rFonts w:ascii="Times New Roman" w:hAnsi="Times New Roman" w:cs="Times New Roman"/>
          <w:b/>
          <w:sz w:val="36"/>
          <w:szCs w:val="36"/>
        </w:rPr>
      </w:pPr>
      <w:proofErr w:type="gramStart"/>
      <w:r w:rsidRPr="002221C6">
        <w:rPr>
          <w:rFonts w:ascii="Times New Roman" w:hAnsi="Times New Roman" w:cs="Times New Roman"/>
          <w:b/>
          <w:sz w:val="36"/>
          <w:szCs w:val="36"/>
        </w:rPr>
        <w:t>forward</w:t>
      </w:r>
      <w:proofErr w:type="gramEnd"/>
      <w:r w:rsidRPr="002221C6">
        <w:rPr>
          <w:rFonts w:ascii="Times New Roman" w:hAnsi="Times New Roman" w:cs="Times New Roman"/>
          <w:b/>
          <w:sz w:val="36"/>
          <w:szCs w:val="36"/>
        </w:rPr>
        <w:t xml:space="preserve"> to refuting this</w:t>
      </w:r>
      <w:r w:rsidR="008069C8" w:rsidRPr="002221C6">
        <w:rPr>
          <w:rFonts w:ascii="Times New Roman" w:hAnsi="Times New Roman" w:cs="Times New Roman"/>
          <w:b/>
          <w:sz w:val="36"/>
          <w:szCs w:val="36"/>
        </w:rPr>
        <w:t xml:space="preserve"> in the discussion</w:t>
      </w:r>
      <w:r w:rsidRPr="002221C6">
        <w:rPr>
          <w:rFonts w:ascii="Times New Roman" w:hAnsi="Times New Roman" w:cs="Times New Roman"/>
          <w:b/>
          <w:sz w:val="36"/>
          <w:szCs w:val="36"/>
        </w:rPr>
        <w:t xml:space="preserve"> of the case as presented in the oral arguments.</w:t>
      </w:r>
    </w:p>
    <w:p w:rsidR="001133A9" w:rsidRPr="002221C6" w:rsidRDefault="001133A9" w:rsidP="003959F0">
      <w:pPr>
        <w:spacing w:after="0" w:line="360" w:lineRule="auto"/>
        <w:rPr>
          <w:rFonts w:ascii="Times New Roman" w:hAnsi="Times New Roman" w:cs="Times New Roman"/>
          <w:b/>
          <w:sz w:val="36"/>
          <w:szCs w:val="36"/>
        </w:rPr>
      </w:pPr>
    </w:p>
    <w:p w:rsidR="001133A9" w:rsidRPr="002221C6" w:rsidRDefault="001133A9" w:rsidP="003959F0">
      <w:pPr>
        <w:spacing w:after="0" w:line="360" w:lineRule="auto"/>
        <w:rPr>
          <w:rFonts w:ascii="Times New Roman" w:hAnsi="Times New Roman" w:cs="Times New Roman"/>
          <w:b/>
          <w:sz w:val="36"/>
          <w:szCs w:val="36"/>
        </w:rPr>
      </w:pPr>
    </w:p>
    <w:p w:rsidR="001133A9" w:rsidRPr="002221C6" w:rsidRDefault="001133A9" w:rsidP="003959F0">
      <w:pPr>
        <w:spacing w:after="0" w:line="360" w:lineRule="auto"/>
        <w:rPr>
          <w:rFonts w:ascii="Times New Roman" w:hAnsi="Times New Roman" w:cs="Times New Roman"/>
          <w:b/>
          <w:sz w:val="36"/>
          <w:szCs w:val="36"/>
        </w:rPr>
      </w:pPr>
    </w:p>
    <w:p w:rsidR="001133A9" w:rsidRPr="002221C6" w:rsidRDefault="001133A9" w:rsidP="003959F0">
      <w:pPr>
        <w:spacing w:after="0" w:line="360" w:lineRule="auto"/>
        <w:rPr>
          <w:rFonts w:ascii="Times New Roman" w:hAnsi="Times New Roman" w:cs="Times New Roman"/>
          <w:b/>
          <w:sz w:val="36"/>
          <w:szCs w:val="36"/>
        </w:rPr>
      </w:pPr>
    </w:p>
    <w:p w:rsidR="001133A9" w:rsidRPr="002221C6" w:rsidRDefault="001133A9" w:rsidP="003959F0">
      <w:pPr>
        <w:spacing w:after="0" w:line="360" w:lineRule="auto"/>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502BEA" w:rsidRDefault="00502BEA" w:rsidP="002221C6">
      <w:pPr>
        <w:spacing w:after="0" w:line="360" w:lineRule="auto"/>
        <w:jc w:val="center"/>
        <w:rPr>
          <w:rFonts w:ascii="Times New Roman" w:hAnsi="Times New Roman" w:cs="Times New Roman"/>
          <w:b/>
          <w:sz w:val="36"/>
          <w:szCs w:val="36"/>
        </w:rPr>
      </w:pPr>
    </w:p>
    <w:p w:rsidR="001133A9" w:rsidRPr="002221C6" w:rsidRDefault="00CC3F10" w:rsidP="002221C6">
      <w:pPr>
        <w:spacing w:after="0" w:line="360" w:lineRule="auto"/>
        <w:jc w:val="center"/>
        <w:rPr>
          <w:rFonts w:ascii="Times New Roman" w:hAnsi="Times New Roman" w:cs="Times New Roman"/>
          <w:b/>
          <w:sz w:val="36"/>
          <w:szCs w:val="36"/>
        </w:rPr>
      </w:pPr>
      <w:r w:rsidRPr="002221C6">
        <w:rPr>
          <w:rFonts w:ascii="Times New Roman" w:hAnsi="Times New Roman" w:cs="Times New Roman"/>
          <w:b/>
          <w:sz w:val="36"/>
          <w:szCs w:val="36"/>
        </w:rPr>
        <w:t>THE PLAINTIFFS’ THEORY</w:t>
      </w:r>
      <w:r w:rsidR="002221C6">
        <w:rPr>
          <w:rFonts w:ascii="Times New Roman" w:hAnsi="Times New Roman" w:cs="Times New Roman"/>
          <w:b/>
          <w:sz w:val="36"/>
          <w:szCs w:val="36"/>
        </w:rPr>
        <w:t xml:space="preserve"> </w:t>
      </w:r>
      <w:r w:rsidRPr="002221C6">
        <w:rPr>
          <w:rFonts w:ascii="Times New Roman" w:hAnsi="Times New Roman" w:cs="Times New Roman"/>
          <w:b/>
          <w:sz w:val="36"/>
          <w:szCs w:val="36"/>
        </w:rPr>
        <w:t>OF</w:t>
      </w:r>
      <w:r w:rsidR="002221C6">
        <w:rPr>
          <w:rFonts w:ascii="Times New Roman" w:hAnsi="Times New Roman" w:cs="Times New Roman"/>
          <w:b/>
          <w:sz w:val="36"/>
          <w:szCs w:val="36"/>
        </w:rPr>
        <w:t xml:space="preserve"> </w:t>
      </w:r>
      <w:r w:rsidRPr="002221C6">
        <w:rPr>
          <w:rFonts w:ascii="Times New Roman" w:hAnsi="Times New Roman" w:cs="Times New Roman"/>
          <w:b/>
          <w:sz w:val="36"/>
          <w:szCs w:val="36"/>
        </w:rPr>
        <w:t>THE CASE AND ORAL ARGUMENTS</w:t>
      </w:r>
    </w:p>
    <w:p w:rsidR="00474A8C" w:rsidRPr="002221C6" w:rsidRDefault="00474A8C" w:rsidP="00474A8C">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Insert Slide 1</w:t>
      </w:r>
    </w:p>
    <w:p w:rsidR="00CC3F10" w:rsidRPr="002221C6" w:rsidRDefault="00CC3F10" w:rsidP="001133A9">
      <w:pPr>
        <w:spacing w:after="0" w:line="360" w:lineRule="auto"/>
        <w:jc w:val="center"/>
        <w:rPr>
          <w:rFonts w:ascii="Times New Roman" w:hAnsi="Times New Roman" w:cs="Times New Roman"/>
          <w:b/>
          <w:sz w:val="36"/>
          <w:szCs w:val="36"/>
        </w:rPr>
      </w:pPr>
    </w:p>
    <w:p w:rsidR="002E0894" w:rsidRPr="002221C6" w:rsidRDefault="002E0894"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ab/>
        <w:t>Viewing</w:t>
      </w:r>
      <w:r w:rsidR="00CC3F10" w:rsidRPr="002221C6">
        <w:rPr>
          <w:rFonts w:ascii="Times New Roman" w:hAnsi="Times New Roman" w:cs="Times New Roman"/>
          <w:b/>
          <w:sz w:val="36"/>
          <w:szCs w:val="36"/>
        </w:rPr>
        <w:t xml:space="preserve"> the status of the case through the prism of the oral</w:t>
      </w:r>
      <w:r w:rsidR="00CC3F10">
        <w:rPr>
          <w:rFonts w:ascii="Times New Roman" w:hAnsi="Times New Roman" w:cs="Times New Roman"/>
          <w:sz w:val="36"/>
          <w:szCs w:val="36"/>
        </w:rPr>
        <w:t xml:space="preserve"> </w:t>
      </w:r>
      <w:r w:rsidR="00CC3F10" w:rsidRPr="002221C6">
        <w:rPr>
          <w:rFonts w:ascii="Times New Roman" w:hAnsi="Times New Roman" w:cs="Times New Roman"/>
          <w:b/>
          <w:sz w:val="36"/>
          <w:szCs w:val="36"/>
        </w:rPr>
        <w:t>arguments at the Federal Circuit is somewhat of an organizational nightmar</w:t>
      </w:r>
      <w:r w:rsidRPr="002221C6">
        <w:rPr>
          <w:rFonts w:ascii="Times New Roman" w:hAnsi="Times New Roman" w:cs="Times New Roman"/>
          <w:b/>
          <w:sz w:val="36"/>
          <w:szCs w:val="36"/>
        </w:rPr>
        <w:t xml:space="preserve">e. I will attempt to summarize the courts’ discussion regarding the </w:t>
      </w:r>
      <w:r w:rsidR="00384444" w:rsidRPr="002221C6">
        <w:rPr>
          <w:rFonts w:ascii="Times New Roman" w:hAnsi="Times New Roman" w:cs="Times New Roman"/>
          <w:b/>
          <w:sz w:val="36"/>
          <w:szCs w:val="36"/>
        </w:rPr>
        <w:t>composition</w:t>
      </w:r>
      <w:r w:rsidRPr="002221C6">
        <w:rPr>
          <w:rFonts w:ascii="Times New Roman" w:hAnsi="Times New Roman" w:cs="Times New Roman"/>
          <w:b/>
          <w:sz w:val="36"/>
          <w:szCs w:val="36"/>
        </w:rPr>
        <w:t xml:space="preserve"> and</w:t>
      </w:r>
      <w:r w:rsidR="00CC3F10" w:rsidRPr="002221C6">
        <w:rPr>
          <w:rFonts w:ascii="Times New Roman" w:hAnsi="Times New Roman" w:cs="Times New Roman"/>
          <w:b/>
          <w:sz w:val="36"/>
          <w:szCs w:val="36"/>
        </w:rPr>
        <w:t xml:space="preserve"> method claims, </w:t>
      </w:r>
      <w:r w:rsidR="005469F9" w:rsidRPr="002221C6">
        <w:rPr>
          <w:rFonts w:ascii="Times New Roman" w:hAnsi="Times New Roman" w:cs="Times New Roman"/>
          <w:b/>
          <w:sz w:val="36"/>
          <w:szCs w:val="36"/>
        </w:rPr>
        <w:t xml:space="preserve">including </w:t>
      </w:r>
      <w:r w:rsidR="00CC3F10" w:rsidRPr="002221C6">
        <w:rPr>
          <w:rFonts w:ascii="Times New Roman" w:hAnsi="Times New Roman" w:cs="Times New Roman"/>
          <w:b/>
          <w:sz w:val="36"/>
          <w:szCs w:val="36"/>
        </w:rPr>
        <w:t>the arguments from the United States Solicitor General</w:t>
      </w:r>
      <w:r w:rsidRPr="002221C6">
        <w:rPr>
          <w:rFonts w:ascii="Times New Roman" w:hAnsi="Times New Roman" w:cs="Times New Roman"/>
          <w:b/>
          <w:sz w:val="36"/>
          <w:szCs w:val="36"/>
        </w:rPr>
        <w:t xml:space="preserve"> and then offer arguments t</w:t>
      </w:r>
      <w:r w:rsidR="00384444" w:rsidRPr="002221C6">
        <w:rPr>
          <w:rFonts w:ascii="Times New Roman" w:hAnsi="Times New Roman" w:cs="Times New Roman"/>
          <w:b/>
          <w:sz w:val="36"/>
          <w:szCs w:val="36"/>
        </w:rPr>
        <w:t xml:space="preserve">he Plaintiffs might have made had time </w:t>
      </w:r>
      <w:r w:rsidRPr="002221C6">
        <w:rPr>
          <w:rFonts w:ascii="Times New Roman" w:hAnsi="Times New Roman" w:cs="Times New Roman"/>
          <w:b/>
          <w:sz w:val="36"/>
          <w:szCs w:val="36"/>
        </w:rPr>
        <w:t>permitted.</w:t>
      </w:r>
      <w:r w:rsidR="00CC3F10" w:rsidRPr="002221C6">
        <w:rPr>
          <w:rFonts w:ascii="Times New Roman" w:hAnsi="Times New Roman" w:cs="Times New Roman"/>
          <w:b/>
          <w:sz w:val="36"/>
          <w:szCs w:val="36"/>
        </w:rPr>
        <w:t xml:space="preserve"> </w:t>
      </w:r>
      <w:r w:rsidRPr="002221C6">
        <w:rPr>
          <w:rFonts w:ascii="Times New Roman" w:hAnsi="Times New Roman" w:cs="Times New Roman"/>
          <w:b/>
          <w:sz w:val="36"/>
          <w:szCs w:val="36"/>
        </w:rPr>
        <w:t xml:space="preserve"> I will also address the hypothetical offered by Judge Bryson regarding whole genome sequencing.</w:t>
      </w:r>
    </w:p>
    <w:p w:rsidR="002E0894" w:rsidRPr="002221C6" w:rsidRDefault="002E0894" w:rsidP="00CC3F10">
      <w:pPr>
        <w:spacing w:after="0" w:line="360" w:lineRule="auto"/>
        <w:rPr>
          <w:rFonts w:ascii="Times New Roman" w:hAnsi="Times New Roman" w:cs="Times New Roman"/>
          <w:b/>
          <w:sz w:val="36"/>
          <w:szCs w:val="36"/>
        </w:rPr>
      </w:pPr>
    </w:p>
    <w:p w:rsidR="00CC3F10" w:rsidRPr="002221C6" w:rsidRDefault="00CC3F10" w:rsidP="00384444">
      <w:pPr>
        <w:spacing w:after="0" w:line="360" w:lineRule="auto"/>
        <w:ind w:firstLine="720"/>
        <w:rPr>
          <w:rFonts w:ascii="Times New Roman" w:hAnsi="Times New Roman" w:cs="Times New Roman"/>
          <w:b/>
          <w:sz w:val="36"/>
          <w:szCs w:val="36"/>
        </w:rPr>
      </w:pPr>
      <w:r w:rsidRPr="002221C6">
        <w:rPr>
          <w:rFonts w:ascii="Times New Roman" w:hAnsi="Times New Roman" w:cs="Times New Roman"/>
          <w:b/>
          <w:sz w:val="36"/>
          <w:szCs w:val="36"/>
        </w:rPr>
        <w:t>Although the jurisdictional issues</w:t>
      </w:r>
      <w:r w:rsidR="00C65CDD" w:rsidRPr="002221C6">
        <w:rPr>
          <w:rFonts w:ascii="Times New Roman" w:hAnsi="Times New Roman" w:cs="Times New Roman"/>
          <w:b/>
          <w:sz w:val="36"/>
          <w:szCs w:val="36"/>
        </w:rPr>
        <w:t xml:space="preserve"> are </w:t>
      </w:r>
      <w:r w:rsidRPr="002221C6">
        <w:rPr>
          <w:rFonts w:ascii="Times New Roman" w:hAnsi="Times New Roman" w:cs="Times New Roman"/>
          <w:b/>
          <w:sz w:val="36"/>
          <w:szCs w:val="36"/>
        </w:rPr>
        <w:t>of considerable interest</w:t>
      </w:r>
      <w:r w:rsidR="00107B84" w:rsidRPr="002221C6">
        <w:rPr>
          <w:rFonts w:ascii="Times New Roman" w:hAnsi="Times New Roman" w:cs="Times New Roman"/>
          <w:b/>
          <w:sz w:val="36"/>
          <w:szCs w:val="36"/>
        </w:rPr>
        <w:t>, consuming</w:t>
      </w:r>
      <w:r w:rsidR="00C65CDD" w:rsidRPr="002221C6">
        <w:rPr>
          <w:rFonts w:ascii="Times New Roman" w:hAnsi="Times New Roman" w:cs="Times New Roman"/>
          <w:b/>
          <w:sz w:val="36"/>
          <w:szCs w:val="36"/>
        </w:rPr>
        <w:t xml:space="preserve"> a great amount of the court’s time, I believe the court will find a plaintiff with the necessary </w:t>
      </w:r>
      <w:r w:rsidR="00C65CDD" w:rsidRPr="002221C6">
        <w:rPr>
          <w:rFonts w:ascii="Times New Roman" w:hAnsi="Times New Roman" w:cs="Times New Roman"/>
          <w:b/>
          <w:sz w:val="36"/>
          <w:szCs w:val="36"/>
        </w:rPr>
        <w:lastRenderedPageBreak/>
        <w:t xml:space="preserve">standing, and has an interest in reaching the substantive merits of the controversy. </w:t>
      </w:r>
    </w:p>
    <w:p w:rsidR="00B5010B" w:rsidRPr="002221C6" w:rsidRDefault="001A58AE" w:rsidP="00CC3F10">
      <w:pPr>
        <w:spacing w:after="0" w:line="360" w:lineRule="auto"/>
        <w:rPr>
          <w:rFonts w:ascii="Times New Roman" w:hAnsi="Times New Roman" w:cs="Times New Roman"/>
          <w:b/>
          <w:sz w:val="36"/>
          <w:szCs w:val="36"/>
        </w:rPr>
      </w:pPr>
      <w:r>
        <w:rPr>
          <w:rFonts w:ascii="Times New Roman" w:hAnsi="Times New Roman" w:cs="Times New Roman"/>
          <w:b/>
          <w:sz w:val="36"/>
          <w:szCs w:val="36"/>
        </w:rPr>
        <w:t>Insert Slide 2</w:t>
      </w:r>
    </w:p>
    <w:p w:rsidR="00B5010B" w:rsidRPr="002221C6" w:rsidRDefault="00B5010B"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ab/>
      </w:r>
    </w:p>
    <w:p w:rsidR="00180477" w:rsidRPr="002221C6" w:rsidRDefault="00B5010B"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The discussions regarding the composition claims illustrate the </w:t>
      </w:r>
      <w:r w:rsidR="005469F9" w:rsidRPr="002221C6">
        <w:rPr>
          <w:rFonts w:ascii="Times New Roman" w:hAnsi="Times New Roman" w:cs="Times New Roman"/>
          <w:b/>
          <w:sz w:val="36"/>
          <w:szCs w:val="36"/>
        </w:rPr>
        <w:t xml:space="preserve">aforementioned </w:t>
      </w:r>
      <w:r w:rsidRPr="002221C6">
        <w:rPr>
          <w:rFonts w:ascii="Times New Roman" w:hAnsi="Times New Roman" w:cs="Times New Roman"/>
          <w:b/>
          <w:sz w:val="36"/>
          <w:szCs w:val="36"/>
        </w:rPr>
        <w:t>search for boundaries between the natural and the unnatural</w:t>
      </w:r>
      <w:r w:rsidR="005469F9" w:rsidRPr="002221C6">
        <w:rPr>
          <w:rFonts w:ascii="Times New Roman" w:hAnsi="Times New Roman" w:cs="Times New Roman"/>
          <w:b/>
          <w:sz w:val="36"/>
          <w:szCs w:val="36"/>
        </w:rPr>
        <w:t>, with an abundance of metaphors and</w:t>
      </w:r>
      <w:r w:rsidR="00EE7531" w:rsidRPr="002221C6">
        <w:rPr>
          <w:rFonts w:ascii="Times New Roman" w:hAnsi="Times New Roman" w:cs="Times New Roman"/>
          <w:b/>
          <w:sz w:val="36"/>
          <w:szCs w:val="36"/>
        </w:rPr>
        <w:t xml:space="preserve"> analogies </w:t>
      </w:r>
      <w:r w:rsidR="00362790" w:rsidRPr="002221C6">
        <w:rPr>
          <w:rFonts w:ascii="Times New Roman" w:hAnsi="Times New Roman" w:cs="Times New Roman"/>
          <w:b/>
          <w:sz w:val="36"/>
          <w:szCs w:val="36"/>
        </w:rPr>
        <w:t>used in the exercise</w:t>
      </w:r>
      <w:r w:rsidR="00EE7531" w:rsidRPr="002221C6">
        <w:rPr>
          <w:rFonts w:ascii="Times New Roman" w:hAnsi="Times New Roman" w:cs="Times New Roman"/>
          <w:b/>
          <w:sz w:val="36"/>
          <w:szCs w:val="36"/>
        </w:rPr>
        <w:t xml:space="preserve"> to determine whether or not the isolated, purified, and complementary BRCA DNA/Genes are </w:t>
      </w:r>
      <w:r w:rsidR="00A426C7" w:rsidRPr="002221C6">
        <w:rPr>
          <w:rFonts w:ascii="Times New Roman" w:hAnsi="Times New Roman" w:cs="Times New Roman"/>
          <w:b/>
          <w:sz w:val="36"/>
          <w:szCs w:val="36"/>
        </w:rPr>
        <w:t xml:space="preserve">characteristically </w:t>
      </w:r>
      <w:r w:rsidR="00EE7531" w:rsidRPr="002221C6">
        <w:rPr>
          <w:rFonts w:ascii="Times New Roman" w:hAnsi="Times New Roman" w:cs="Times New Roman"/>
          <w:b/>
          <w:sz w:val="36"/>
          <w:szCs w:val="36"/>
        </w:rPr>
        <w:t>unique or different enough from those that exist in the human body to render them patentable subject matter</w:t>
      </w:r>
      <w:r w:rsidR="00A426C7" w:rsidRPr="002221C6">
        <w:rPr>
          <w:rFonts w:ascii="Times New Roman" w:hAnsi="Times New Roman" w:cs="Times New Roman"/>
          <w:b/>
          <w:sz w:val="36"/>
          <w:szCs w:val="36"/>
        </w:rPr>
        <w:t>, or whether they are products and laws of nature, exceptions to the categories of patentable subject matter.</w:t>
      </w:r>
      <w:r w:rsidR="000B7DDE" w:rsidRPr="002221C6">
        <w:rPr>
          <w:rFonts w:ascii="Times New Roman" w:hAnsi="Times New Roman" w:cs="Times New Roman"/>
          <w:b/>
          <w:sz w:val="36"/>
          <w:szCs w:val="36"/>
        </w:rPr>
        <w:t xml:space="preserve">  </w:t>
      </w:r>
    </w:p>
    <w:p w:rsidR="00180477" w:rsidRPr="002221C6" w:rsidRDefault="00180477" w:rsidP="00CC3F10">
      <w:pPr>
        <w:spacing w:after="0" w:line="360" w:lineRule="auto"/>
        <w:rPr>
          <w:rFonts w:ascii="Times New Roman" w:hAnsi="Times New Roman" w:cs="Times New Roman"/>
          <w:b/>
          <w:sz w:val="36"/>
          <w:szCs w:val="36"/>
        </w:rPr>
      </w:pPr>
    </w:p>
    <w:p w:rsidR="00B5010B" w:rsidRPr="002221C6" w:rsidRDefault="000B7DDE"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The court seemed to base its questions and answers </w:t>
      </w:r>
      <w:r w:rsidR="00180477" w:rsidRPr="002221C6">
        <w:rPr>
          <w:rFonts w:ascii="Times New Roman" w:hAnsi="Times New Roman" w:cs="Times New Roman"/>
          <w:b/>
          <w:sz w:val="36"/>
          <w:szCs w:val="36"/>
        </w:rPr>
        <w:t>by examining the</w:t>
      </w:r>
      <w:r w:rsidRPr="002221C6">
        <w:rPr>
          <w:rFonts w:ascii="Times New Roman" w:hAnsi="Times New Roman" w:cs="Times New Roman"/>
          <w:b/>
          <w:sz w:val="36"/>
          <w:szCs w:val="36"/>
        </w:rPr>
        <w:t xml:space="preserve"> exact process involved in the act of isolation</w:t>
      </w:r>
      <w:r w:rsidR="00107B84" w:rsidRPr="002221C6">
        <w:rPr>
          <w:rFonts w:ascii="Times New Roman" w:hAnsi="Times New Roman" w:cs="Times New Roman"/>
          <w:b/>
          <w:sz w:val="36"/>
          <w:szCs w:val="36"/>
        </w:rPr>
        <w:t>.</w:t>
      </w:r>
      <w:r w:rsidRPr="002221C6">
        <w:rPr>
          <w:rFonts w:ascii="Times New Roman" w:hAnsi="Times New Roman" w:cs="Times New Roman"/>
          <w:b/>
          <w:sz w:val="36"/>
          <w:szCs w:val="36"/>
        </w:rPr>
        <w:t xml:space="preserve"> Judge </w:t>
      </w:r>
      <w:proofErr w:type="spellStart"/>
      <w:r w:rsidRPr="002221C6">
        <w:rPr>
          <w:rFonts w:ascii="Times New Roman" w:hAnsi="Times New Roman" w:cs="Times New Roman"/>
          <w:b/>
          <w:sz w:val="36"/>
          <w:szCs w:val="36"/>
        </w:rPr>
        <w:t>Lourie</w:t>
      </w:r>
      <w:proofErr w:type="spellEnd"/>
      <w:r w:rsidRPr="002221C6">
        <w:rPr>
          <w:rFonts w:ascii="Times New Roman" w:hAnsi="Times New Roman" w:cs="Times New Roman"/>
          <w:b/>
          <w:sz w:val="36"/>
          <w:szCs w:val="36"/>
        </w:rPr>
        <w:t xml:space="preserve"> </w:t>
      </w:r>
      <w:r w:rsidR="00107B84" w:rsidRPr="002221C6">
        <w:rPr>
          <w:rFonts w:ascii="Times New Roman" w:hAnsi="Times New Roman" w:cs="Times New Roman"/>
          <w:b/>
          <w:sz w:val="36"/>
          <w:szCs w:val="36"/>
        </w:rPr>
        <w:t>suggested</w:t>
      </w:r>
      <w:r w:rsidRPr="002221C6">
        <w:rPr>
          <w:rFonts w:ascii="Times New Roman" w:hAnsi="Times New Roman" w:cs="Times New Roman"/>
          <w:b/>
          <w:sz w:val="36"/>
          <w:szCs w:val="36"/>
        </w:rPr>
        <w:t xml:space="preserve"> that a breaking of covalent bonds </w:t>
      </w:r>
      <w:r w:rsidR="00180477" w:rsidRPr="002221C6">
        <w:rPr>
          <w:rFonts w:ascii="Times New Roman" w:hAnsi="Times New Roman" w:cs="Times New Roman"/>
          <w:b/>
          <w:sz w:val="36"/>
          <w:szCs w:val="36"/>
        </w:rPr>
        <w:t xml:space="preserve">rendered the gene different </w:t>
      </w:r>
      <w:r w:rsidR="00107B84" w:rsidRPr="002221C6">
        <w:rPr>
          <w:rFonts w:ascii="Times New Roman" w:hAnsi="Times New Roman" w:cs="Times New Roman"/>
          <w:b/>
          <w:sz w:val="36"/>
          <w:szCs w:val="36"/>
        </w:rPr>
        <w:t xml:space="preserve">enough, </w:t>
      </w:r>
      <w:r w:rsidR="00180477" w:rsidRPr="002221C6">
        <w:rPr>
          <w:rFonts w:ascii="Times New Roman" w:hAnsi="Times New Roman" w:cs="Times New Roman"/>
          <w:b/>
          <w:sz w:val="36"/>
          <w:szCs w:val="36"/>
        </w:rPr>
        <w:t>a reiteration of Myriad’s basic premise, that the isolated gene is structurally and functionally different from the one found in nature</w:t>
      </w:r>
      <w:r w:rsidR="00107B84" w:rsidRPr="002221C6">
        <w:rPr>
          <w:rFonts w:ascii="Times New Roman" w:hAnsi="Times New Roman" w:cs="Times New Roman"/>
          <w:b/>
          <w:sz w:val="36"/>
          <w:szCs w:val="36"/>
        </w:rPr>
        <w:t xml:space="preserve">. </w:t>
      </w:r>
      <w:r w:rsidR="00107B84" w:rsidRPr="002221C6">
        <w:rPr>
          <w:rFonts w:ascii="Times New Roman" w:hAnsi="Times New Roman" w:cs="Times New Roman"/>
          <w:b/>
          <w:sz w:val="36"/>
          <w:szCs w:val="36"/>
        </w:rPr>
        <w:lastRenderedPageBreak/>
        <w:t>Myriad’s example was</w:t>
      </w:r>
      <w:r w:rsidR="00180477" w:rsidRPr="002221C6">
        <w:rPr>
          <w:rFonts w:ascii="Times New Roman" w:hAnsi="Times New Roman" w:cs="Times New Roman"/>
          <w:b/>
          <w:sz w:val="36"/>
          <w:szCs w:val="36"/>
        </w:rPr>
        <w:t xml:space="preserve"> a baseball bat: made from the same material found in a tree, human ingenuity separated the bat and gave it a different function.  The Plaintiffs stressed the nature of isolated DNA as not having sufficient</w:t>
      </w:r>
      <w:r w:rsidR="00B830CE" w:rsidRPr="002221C6">
        <w:rPr>
          <w:rFonts w:ascii="Times New Roman" w:hAnsi="Times New Roman" w:cs="Times New Roman"/>
          <w:b/>
          <w:sz w:val="36"/>
          <w:szCs w:val="36"/>
        </w:rPr>
        <w:t>ly</w:t>
      </w:r>
      <w:r w:rsidR="00180477" w:rsidRPr="002221C6">
        <w:rPr>
          <w:rFonts w:ascii="Times New Roman" w:hAnsi="Times New Roman" w:cs="Times New Roman"/>
          <w:b/>
          <w:sz w:val="36"/>
          <w:szCs w:val="36"/>
        </w:rPr>
        <w:t xml:space="preserve"> distinct properties in order to be patent-eligible</w:t>
      </w:r>
      <w:r w:rsidR="00107B84" w:rsidRPr="002221C6">
        <w:rPr>
          <w:rFonts w:ascii="Times New Roman" w:hAnsi="Times New Roman" w:cs="Times New Roman"/>
          <w:b/>
          <w:sz w:val="36"/>
          <w:szCs w:val="36"/>
        </w:rPr>
        <w:t>.</w:t>
      </w:r>
      <w:r w:rsidR="003E2202" w:rsidRPr="002221C6">
        <w:rPr>
          <w:rFonts w:ascii="Times New Roman" w:hAnsi="Times New Roman" w:cs="Times New Roman"/>
          <w:b/>
          <w:sz w:val="36"/>
          <w:szCs w:val="36"/>
        </w:rPr>
        <w:t xml:space="preserve"> In response, Judge Bryson noted the different function of isolated DNA and Judge </w:t>
      </w:r>
      <w:proofErr w:type="spellStart"/>
      <w:r w:rsidR="003E2202" w:rsidRPr="002221C6">
        <w:rPr>
          <w:rFonts w:ascii="Times New Roman" w:hAnsi="Times New Roman" w:cs="Times New Roman"/>
          <w:b/>
          <w:sz w:val="36"/>
          <w:szCs w:val="36"/>
        </w:rPr>
        <w:t>Lourie</w:t>
      </w:r>
      <w:proofErr w:type="spellEnd"/>
      <w:r w:rsidR="003E2202" w:rsidRPr="002221C6">
        <w:rPr>
          <w:rFonts w:ascii="Times New Roman" w:hAnsi="Times New Roman" w:cs="Times New Roman"/>
          <w:b/>
          <w:sz w:val="36"/>
          <w:szCs w:val="36"/>
        </w:rPr>
        <w:t xml:space="preserve"> considered it a different material.</w:t>
      </w:r>
    </w:p>
    <w:p w:rsidR="00FB52F2" w:rsidRPr="002221C6" w:rsidRDefault="00FB52F2" w:rsidP="00CC3F10">
      <w:pPr>
        <w:spacing w:after="0" w:line="360" w:lineRule="auto"/>
        <w:rPr>
          <w:rFonts w:ascii="Times New Roman" w:hAnsi="Times New Roman" w:cs="Times New Roman"/>
          <w:b/>
          <w:sz w:val="36"/>
          <w:szCs w:val="36"/>
        </w:rPr>
      </w:pPr>
    </w:p>
    <w:p w:rsidR="001B38F4" w:rsidRPr="002221C6" w:rsidRDefault="003E2202"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Had the ACLU counsel had time, he could have responded more fully to these premises.</w:t>
      </w:r>
      <w:r w:rsidR="001B38F4" w:rsidRPr="002221C6">
        <w:rPr>
          <w:rFonts w:ascii="Times New Roman" w:hAnsi="Times New Roman" w:cs="Times New Roman"/>
          <w:b/>
          <w:sz w:val="36"/>
          <w:szCs w:val="36"/>
        </w:rPr>
        <w:t xml:space="preserve"> Myriad’s briefs and experts admit that an “isolated DNA” gene sequence is one that has been removed from its naturally occurring environment, for example from the cell and ch</w:t>
      </w:r>
      <w:r w:rsidR="00EF4855" w:rsidRPr="002221C6">
        <w:rPr>
          <w:rFonts w:ascii="Times New Roman" w:hAnsi="Times New Roman" w:cs="Times New Roman"/>
          <w:b/>
          <w:sz w:val="36"/>
          <w:szCs w:val="36"/>
        </w:rPr>
        <w:t>romosome where it is found. This contradicts their suggestion of a narrow claim construction, that</w:t>
      </w:r>
      <w:r w:rsidR="001B38F4" w:rsidRPr="002221C6">
        <w:rPr>
          <w:rFonts w:ascii="Times New Roman" w:hAnsi="Times New Roman" w:cs="Times New Roman"/>
          <w:b/>
          <w:sz w:val="36"/>
          <w:szCs w:val="36"/>
        </w:rPr>
        <w:t xml:space="preserve"> isolated DNA should be understood as structurally distinct from native DNA. </w:t>
      </w:r>
    </w:p>
    <w:p w:rsidR="00EF4855" w:rsidRPr="002221C6" w:rsidRDefault="00EF4855" w:rsidP="00CC3F10">
      <w:pPr>
        <w:spacing w:after="0" w:line="360" w:lineRule="auto"/>
        <w:rPr>
          <w:rFonts w:ascii="Times New Roman" w:hAnsi="Times New Roman" w:cs="Times New Roman"/>
          <w:b/>
          <w:sz w:val="36"/>
          <w:szCs w:val="36"/>
        </w:rPr>
      </w:pPr>
    </w:p>
    <w:p w:rsidR="003E2202" w:rsidRPr="002221C6" w:rsidRDefault="00EF4855"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Rather, </w:t>
      </w:r>
      <w:r w:rsidR="001A58AE">
        <w:rPr>
          <w:rFonts w:ascii="Times New Roman" w:hAnsi="Times New Roman" w:cs="Times New Roman"/>
          <w:b/>
          <w:sz w:val="36"/>
          <w:szCs w:val="36"/>
        </w:rPr>
        <w:t>w</w:t>
      </w:r>
      <w:r w:rsidR="001B38F4" w:rsidRPr="002221C6">
        <w:rPr>
          <w:rFonts w:ascii="Times New Roman" w:hAnsi="Times New Roman" w:cs="Times New Roman"/>
          <w:b/>
          <w:sz w:val="36"/>
          <w:szCs w:val="36"/>
        </w:rPr>
        <w:t>hat is being patented is the structure of the chemical bases that in their ordering direct the synthesis of other molecules in the body, namely proteins</w:t>
      </w:r>
      <w:r w:rsidRPr="002221C6">
        <w:rPr>
          <w:rFonts w:ascii="Times New Roman" w:hAnsi="Times New Roman" w:cs="Times New Roman"/>
          <w:b/>
          <w:sz w:val="36"/>
          <w:szCs w:val="36"/>
        </w:rPr>
        <w:t xml:space="preserve">.  This constitutes both the isolated molecule as well as its linear </w:t>
      </w:r>
      <w:r w:rsidRPr="002221C6">
        <w:rPr>
          <w:rFonts w:ascii="Times New Roman" w:hAnsi="Times New Roman" w:cs="Times New Roman"/>
          <w:b/>
          <w:sz w:val="36"/>
          <w:szCs w:val="36"/>
        </w:rPr>
        <w:lastRenderedPageBreak/>
        <w:t>structure, described as a sequence, the ordering of the chemical bases, As Cs Ts and Gs.  Accordingly native DNA inherently contains the claimed isolated compound</w:t>
      </w:r>
      <w:r w:rsidR="002C04DE" w:rsidRPr="002221C6">
        <w:rPr>
          <w:rFonts w:ascii="Times New Roman" w:hAnsi="Times New Roman" w:cs="Times New Roman"/>
          <w:b/>
          <w:sz w:val="36"/>
          <w:szCs w:val="36"/>
        </w:rPr>
        <w:t>. The patent claims are broad and encompass both the known natural composition of the native DNA and the claimed isolated naturally occurring compound</w:t>
      </w:r>
      <w:r w:rsidR="00AE6AEF" w:rsidRPr="002221C6">
        <w:rPr>
          <w:rFonts w:ascii="Times New Roman" w:hAnsi="Times New Roman" w:cs="Times New Roman"/>
          <w:b/>
          <w:sz w:val="36"/>
          <w:szCs w:val="36"/>
        </w:rPr>
        <w:t>, thus they are arguably products of nature.</w:t>
      </w:r>
    </w:p>
    <w:p w:rsidR="00D36913" w:rsidRPr="002221C6" w:rsidRDefault="00D36913" w:rsidP="00CC3F10">
      <w:pPr>
        <w:spacing w:after="0" w:line="360" w:lineRule="auto"/>
        <w:rPr>
          <w:rFonts w:ascii="Times New Roman" w:hAnsi="Times New Roman" w:cs="Times New Roman"/>
          <w:b/>
          <w:sz w:val="36"/>
          <w:szCs w:val="36"/>
        </w:rPr>
      </w:pPr>
    </w:p>
    <w:p w:rsidR="00AE6AEF" w:rsidRPr="002221C6" w:rsidRDefault="00AE6AEF"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Myriad consistently argue</w:t>
      </w:r>
      <w:r w:rsidR="00D448FB" w:rsidRPr="002221C6">
        <w:rPr>
          <w:rFonts w:ascii="Times New Roman" w:hAnsi="Times New Roman" w:cs="Times New Roman"/>
          <w:b/>
          <w:sz w:val="36"/>
          <w:szCs w:val="36"/>
        </w:rPr>
        <w:t>s</w:t>
      </w:r>
      <w:r w:rsidRPr="002221C6">
        <w:rPr>
          <w:rFonts w:ascii="Times New Roman" w:hAnsi="Times New Roman" w:cs="Times New Roman"/>
          <w:b/>
          <w:sz w:val="36"/>
          <w:szCs w:val="36"/>
        </w:rPr>
        <w:t xml:space="preserve"> that the application of isolated DNA in primers, probes, and diagnostics makes their use distinctive from that of native DNA, and thereby patentable.  However the primers, probes and diagnostics rely on the</w:t>
      </w:r>
      <w:r w:rsidR="00D448FB" w:rsidRPr="002221C6">
        <w:rPr>
          <w:rFonts w:ascii="Times New Roman" w:hAnsi="Times New Roman" w:cs="Times New Roman"/>
          <w:b/>
          <w:sz w:val="36"/>
          <w:szCs w:val="36"/>
        </w:rPr>
        <w:t>ir</w:t>
      </w:r>
      <w:r w:rsidRPr="002221C6">
        <w:rPr>
          <w:rFonts w:ascii="Times New Roman" w:hAnsi="Times New Roman" w:cs="Times New Roman"/>
          <w:b/>
          <w:sz w:val="36"/>
          <w:szCs w:val="36"/>
        </w:rPr>
        <w:t xml:space="preserve"> </w:t>
      </w:r>
      <w:r w:rsidRPr="002221C6">
        <w:rPr>
          <w:rFonts w:ascii="Times New Roman" w:hAnsi="Times New Roman" w:cs="Times New Roman"/>
          <w:b/>
          <w:i/>
          <w:sz w:val="36"/>
          <w:szCs w:val="36"/>
        </w:rPr>
        <w:t xml:space="preserve">non-distinctive </w:t>
      </w:r>
      <w:r w:rsidRPr="002221C6">
        <w:rPr>
          <w:rFonts w:ascii="Times New Roman" w:hAnsi="Times New Roman" w:cs="Times New Roman"/>
          <w:b/>
          <w:sz w:val="36"/>
          <w:szCs w:val="36"/>
        </w:rPr>
        <w:t>natural biological characteristics of DNA sequences to code for a protein and to anneal to its complementary nucleotide sequence.  If isolated DNA had a distinctive character or function from native DNA, these applications would not be possible.</w:t>
      </w:r>
    </w:p>
    <w:p w:rsidR="00362790" w:rsidRPr="002221C6" w:rsidRDefault="00362790" w:rsidP="00CC3F10">
      <w:pPr>
        <w:spacing w:after="0" w:line="360" w:lineRule="auto"/>
        <w:rPr>
          <w:rFonts w:ascii="Times New Roman" w:hAnsi="Times New Roman" w:cs="Times New Roman"/>
          <w:b/>
          <w:sz w:val="36"/>
          <w:szCs w:val="36"/>
        </w:rPr>
      </w:pPr>
    </w:p>
    <w:p w:rsidR="003F6FCD" w:rsidRPr="002221C6" w:rsidRDefault="00D448FB"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Solicitor General </w:t>
      </w:r>
      <w:proofErr w:type="spellStart"/>
      <w:r w:rsidRPr="002221C6">
        <w:rPr>
          <w:rFonts w:ascii="Times New Roman" w:hAnsi="Times New Roman" w:cs="Times New Roman"/>
          <w:b/>
          <w:sz w:val="36"/>
          <w:szCs w:val="36"/>
        </w:rPr>
        <w:t>Katal</w:t>
      </w:r>
      <w:proofErr w:type="spellEnd"/>
      <w:r w:rsidRPr="002221C6">
        <w:rPr>
          <w:rFonts w:ascii="Times New Roman" w:hAnsi="Times New Roman" w:cs="Times New Roman"/>
          <w:b/>
          <w:sz w:val="36"/>
          <w:szCs w:val="36"/>
        </w:rPr>
        <w:t xml:space="preserve"> continued the discussion as to whether isolated DNA was different from that found in nature.</w:t>
      </w:r>
      <w:r w:rsidR="00362790" w:rsidRPr="002221C6">
        <w:rPr>
          <w:rFonts w:ascii="Times New Roman" w:hAnsi="Times New Roman" w:cs="Times New Roman"/>
          <w:b/>
          <w:sz w:val="36"/>
          <w:szCs w:val="36"/>
        </w:rPr>
        <w:t xml:space="preserve"> </w:t>
      </w:r>
      <w:r w:rsidR="00AE53E4" w:rsidRPr="002221C6">
        <w:rPr>
          <w:rFonts w:ascii="Times New Roman" w:hAnsi="Times New Roman" w:cs="Times New Roman"/>
          <w:b/>
          <w:sz w:val="36"/>
          <w:szCs w:val="36"/>
        </w:rPr>
        <w:t>He delineated a “</w:t>
      </w:r>
      <w:r w:rsidR="00712F5A" w:rsidRPr="002221C6">
        <w:rPr>
          <w:rFonts w:ascii="Times New Roman" w:hAnsi="Times New Roman" w:cs="Times New Roman"/>
          <w:b/>
          <w:sz w:val="36"/>
          <w:szCs w:val="36"/>
        </w:rPr>
        <w:t>magic microscope test,” where,</w:t>
      </w:r>
      <w:r w:rsidR="00AE53E4" w:rsidRPr="002221C6">
        <w:rPr>
          <w:rFonts w:ascii="Times New Roman" w:hAnsi="Times New Roman" w:cs="Times New Roman"/>
          <w:b/>
          <w:sz w:val="36"/>
          <w:szCs w:val="36"/>
        </w:rPr>
        <w:t xml:space="preserve"> by </w:t>
      </w:r>
      <w:r w:rsidR="00AE53E4" w:rsidRPr="002221C6">
        <w:rPr>
          <w:rFonts w:ascii="Times New Roman" w:hAnsi="Times New Roman" w:cs="Times New Roman"/>
          <w:b/>
          <w:sz w:val="36"/>
          <w:szCs w:val="36"/>
        </w:rPr>
        <w:lastRenderedPageBreak/>
        <w:t>zeroing in on the gene you could see the exact claim in nature</w:t>
      </w:r>
      <w:r w:rsidR="003F6FCD" w:rsidRPr="002221C6">
        <w:rPr>
          <w:rFonts w:ascii="Times New Roman" w:hAnsi="Times New Roman" w:cs="Times New Roman"/>
          <w:b/>
          <w:sz w:val="36"/>
          <w:szCs w:val="36"/>
        </w:rPr>
        <w:t xml:space="preserve">.  Under his test the isolated gene such as Claim 1 of patent ‘282 would be found to be a product of nature, while </w:t>
      </w:r>
      <w:proofErr w:type="spellStart"/>
      <w:r w:rsidR="003F6FCD" w:rsidRPr="002221C6">
        <w:rPr>
          <w:rFonts w:ascii="Times New Roman" w:hAnsi="Times New Roman" w:cs="Times New Roman"/>
          <w:b/>
          <w:sz w:val="36"/>
          <w:szCs w:val="36"/>
        </w:rPr>
        <w:t>cDNA</w:t>
      </w:r>
      <w:proofErr w:type="spellEnd"/>
      <w:r w:rsidR="003F6FCD" w:rsidRPr="002221C6">
        <w:rPr>
          <w:rFonts w:ascii="Times New Roman" w:hAnsi="Times New Roman" w:cs="Times New Roman"/>
          <w:b/>
          <w:sz w:val="36"/>
          <w:szCs w:val="36"/>
        </w:rPr>
        <w:t xml:space="preserve"> would not.  </w:t>
      </w:r>
      <w:r w:rsidR="009B36A2" w:rsidRPr="002221C6">
        <w:rPr>
          <w:rFonts w:ascii="Times New Roman" w:hAnsi="Times New Roman" w:cs="Times New Roman"/>
          <w:b/>
          <w:sz w:val="36"/>
          <w:szCs w:val="36"/>
        </w:rPr>
        <w:t>Although</w:t>
      </w:r>
      <w:r w:rsidR="003F6FCD" w:rsidRPr="002221C6">
        <w:rPr>
          <w:rFonts w:ascii="Times New Roman" w:hAnsi="Times New Roman" w:cs="Times New Roman"/>
          <w:b/>
          <w:sz w:val="36"/>
          <w:szCs w:val="36"/>
        </w:rPr>
        <w:t xml:space="preserve"> </w:t>
      </w:r>
      <w:r w:rsidR="009B36A2" w:rsidRPr="002221C6">
        <w:rPr>
          <w:rFonts w:ascii="Times New Roman" w:hAnsi="Times New Roman" w:cs="Times New Roman"/>
          <w:b/>
          <w:sz w:val="36"/>
          <w:szCs w:val="36"/>
        </w:rPr>
        <w:t xml:space="preserve">the Plaintiffs did not care to refute the position of the U.S. </w:t>
      </w:r>
      <w:r w:rsidR="00976D1D" w:rsidRPr="002221C6">
        <w:rPr>
          <w:rFonts w:ascii="Times New Roman" w:hAnsi="Times New Roman" w:cs="Times New Roman"/>
          <w:b/>
          <w:sz w:val="36"/>
          <w:szCs w:val="36"/>
        </w:rPr>
        <w:t>government, it is arguable</w:t>
      </w:r>
      <w:r w:rsidR="001A58AE">
        <w:rPr>
          <w:rFonts w:ascii="Times New Roman" w:hAnsi="Times New Roman" w:cs="Times New Roman"/>
          <w:b/>
          <w:sz w:val="36"/>
          <w:szCs w:val="36"/>
        </w:rPr>
        <w:t xml:space="preserve"> that under a</w:t>
      </w:r>
      <w:r w:rsidR="009B36A2" w:rsidRPr="002221C6">
        <w:rPr>
          <w:rFonts w:ascii="Times New Roman" w:hAnsi="Times New Roman" w:cs="Times New Roman"/>
          <w:b/>
          <w:sz w:val="36"/>
          <w:szCs w:val="36"/>
        </w:rPr>
        <w:t xml:space="preserve"> magic microscope, one could see the processes of translation and transcription and splicing, the creation of the template </w:t>
      </w:r>
      <w:r w:rsidR="00712F5A" w:rsidRPr="002221C6">
        <w:rPr>
          <w:rFonts w:ascii="Times New Roman" w:hAnsi="Times New Roman" w:cs="Times New Roman"/>
          <w:b/>
          <w:sz w:val="36"/>
          <w:szCs w:val="36"/>
        </w:rPr>
        <w:t xml:space="preserve">mRNA from which </w:t>
      </w:r>
      <w:proofErr w:type="spellStart"/>
      <w:r w:rsidR="00712F5A" w:rsidRPr="002221C6">
        <w:rPr>
          <w:rFonts w:ascii="Times New Roman" w:hAnsi="Times New Roman" w:cs="Times New Roman"/>
          <w:b/>
          <w:sz w:val="36"/>
          <w:szCs w:val="36"/>
        </w:rPr>
        <w:t>cDNA</w:t>
      </w:r>
      <w:proofErr w:type="spellEnd"/>
      <w:r w:rsidR="00712F5A" w:rsidRPr="002221C6">
        <w:rPr>
          <w:rFonts w:ascii="Times New Roman" w:hAnsi="Times New Roman" w:cs="Times New Roman"/>
          <w:b/>
          <w:sz w:val="36"/>
          <w:szCs w:val="36"/>
        </w:rPr>
        <w:t xml:space="preserve"> is derived, and thus similarly, a product of nature.</w:t>
      </w:r>
    </w:p>
    <w:p w:rsidR="000566AA" w:rsidRPr="002221C6" w:rsidRDefault="000566AA" w:rsidP="00CC3F10">
      <w:pPr>
        <w:spacing w:after="0" w:line="360" w:lineRule="auto"/>
        <w:rPr>
          <w:rFonts w:ascii="Times New Roman" w:hAnsi="Times New Roman" w:cs="Times New Roman"/>
          <w:b/>
          <w:sz w:val="36"/>
          <w:szCs w:val="36"/>
        </w:rPr>
      </w:pPr>
    </w:p>
    <w:p w:rsidR="000566AA" w:rsidRPr="002221C6" w:rsidRDefault="000566AA" w:rsidP="000566AA">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*Insert Slide</w:t>
      </w:r>
      <w:r w:rsidR="005278A4" w:rsidRPr="002221C6">
        <w:rPr>
          <w:rFonts w:ascii="Times New Roman" w:hAnsi="Times New Roman" w:cs="Times New Roman"/>
          <w:b/>
          <w:sz w:val="36"/>
          <w:szCs w:val="36"/>
        </w:rPr>
        <w:t xml:space="preserve"> 3</w:t>
      </w:r>
    </w:p>
    <w:p w:rsidR="005278A4" w:rsidRPr="002221C6" w:rsidRDefault="005278A4" w:rsidP="00CC3F10">
      <w:pPr>
        <w:spacing w:after="0" w:line="360" w:lineRule="auto"/>
        <w:rPr>
          <w:rFonts w:ascii="Times New Roman" w:hAnsi="Times New Roman" w:cs="Times New Roman"/>
          <w:b/>
          <w:sz w:val="36"/>
          <w:szCs w:val="36"/>
        </w:rPr>
      </w:pPr>
    </w:p>
    <w:p w:rsidR="00D448FB" w:rsidRPr="002221C6" w:rsidRDefault="00D448FB"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The analogy</w:t>
      </w:r>
      <w:r w:rsidR="009B36A2" w:rsidRPr="002221C6">
        <w:rPr>
          <w:rFonts w:ascii="Times New Roman" w:hAnsi="Times New Roman" w:cs="Times New Roman"/>
          <w:b/>
          <w:sz w:val="36"/>
          <w:szCs w:val="36"/>
        </w:rPr>
        <w:t xml:space="preserve"> of the isolated DNA however</w:t>
      </w:r>
      <w:r w:rsidRPr="002221C6">
        <w:rPr>
          <w:rFonts w:ascii="Times New Roman" w:hAnsi="Times New Roman" w:cs="Times New Roman"/>
          <w:b/>
          <w:sz w:val="36"/>
          <w:szCs w:val="36"/>
        </w:rPr>
        <w:t xml:space="preserve"> was to lithium, which is generally not found in its elemental form. </w:t>
      </w:r>
      <w:proofErr w:type="spellStart"/>
      <w:r w:rsidRPr="002221C6">
        <w:rPr>
          <w:rFonts w:ascii="Times New Roman" w:hAnsi="Times New Roman" w:cs="Times New Roman"/>
          <w:b/>
          <w:sz w:val="36"/>
          <w:szCs w:val="36"/>
        </w:rPr>
        <w:t>Katal</w:t>
      </w:r>
      <w:proofErr w:type="spellEnd"/>
      <w:r w:rsidRPr="002221C6">
        <w:rPr>
          <w:rFonts w:ascii="Times New Roman" w:hAnsi="Times New Roman" w:cs="Times New Roman"/>
          <w:b/>
          <w:sz w:val="36"/>
          <w:szCs w:val="36"/>
        </w:rPr>
        <w:t xml:space="preserve"> argued that even if covalent bonds were broken in order to isolate the element from other minerals, it should not render the element patentable. Myriad disagreed and stated that it was analogous to the question at issue and as such, isolated lithium should be patentable.</w:t>
      </w:r>
    </w:p>
    <w:p w:rsidR="009B36A2" w:rsidRPr="002221C6" w:rsidRDefault="009B36A2" w:rsidP="00CC3F10">
      <w:pPr>
        <w:spacing w:after="0" w:line="360" w:lineRule="auto"/>
        <w:rPr>
          <w:rFonts w:ascii="Times New Roman" w:hAnsi="Times New Roman" w:cs="Times New Roman"/>
          <w:b/>
          <w:sz w:val="36"/>
          <w:szCs w:val="36"/>
        </w:rPr>
      </w:pPr>
    </w:p>
    <w:p w:rsidR="00F94E38" w:rsidRDefault="005278A4"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lastRenderedPageBreak/>
        <w:t>This</w:t>
      </w:r>
      <w:r w:rsidR="00752E17" w:rsidRPr="002221C6">
        <w:rPr>
          <w:rFonts w:ascii="Times New Roman" w:hAnsi="Times New Roman" w:cs="Times New Roman"/>
          <w:b/>
          <w:sz w:val="36"/>
          <w:szCs w:val="36"/>
        </w:rPr>
        <w:t xml:space="preserve"> </w:t>
      </w:r>
      <w:r w:rsidR="009B36A2" w:rsidRPr="002221C6">
        <w:rPr>
          <w:rFonts w:ascii="Times New Roman" w:hAnsi="Times New Roman" w:cs="Times New Roman"/>
          <w:b/>
          <w:sz w:val="36"/>
          <w:szCs w:val="36"/>
        </w:rPr>
        <w:t>statement revealed a void in the discussions regarding the exceptions to patentable subject matter.  Although the questioning, the attempted line-drawing and creation of boundaries was extensive there was absolutely no conversation regarding the significant and important rati</w:t>
      </w:r>
      <w:r w:rsidR="00752E17" w:rsidRPr="002221C6">
        <w:rPr>
          <w:rFonts w:ascii="Times New Roman" w:hAnsi="Times New Roman" w:cs="Times New Roman"/>
          <w:b/>
          <w:sz w:val="36"/>
          <w:szCs w:val="36"/>
        </w:rPr>
        <w:t xml:space="preserve">onale undergirding the doctrine: that “manifestations of nature should be free to all men and reserved exclusively to none.”  With the suggestion that an element of the periodic table should be privatized and monopolized, that no one else should be privy to its use, perhaps the court was brought back to essential and first principles.  </w:t>
      </w:r>
    </w:p>
    <w:p w:rsidR="00F94E38" w:rsidRDefault="00F94E38" w:rsidP="00CC3F10">
      <w:pPr>
        <w:spacing w:after="0" w:line="360" w:lineRule="auto"/>
        <w:rPr>
          <w:rFonts w:ascii="Times New Roman" w:hAnsi="Times New Roman" w:cs="Times New Roman"/>
          <w:b/>
          <w:sz w:val="36"/>
          <w:szCs w:val="36"/>
        </w:rPr>
      </w:pPr>
    </w:p>
    <w:p w:rsidR="009B36A2" w:rsidRPr="002221C6" w:rsidRDefault="00752E17"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Yes perhaps you could paten</w:t>
      </w:r>
      <w:r w:rsidR="00B032BF">
        <w:rPr>
          <w:rFonts w:ascii="Times New Roman" w:hAnsi="Times New Roman" w:cs="Times New Roman"/>
          <w:b/>
          <w:sz w:val="36"/>
          <w:szCs w:val="36"/>
        </w:rPr>
        <w:t>t a wooden bat,</w:t>
      </w:r>
      <w:r w:rsidR="009A6C1C" w:rsidRPr="002221C6">
        <w:rPr>
          <w:rFonts w:ascii="Times New Roman" w:hAnsi="Times New Roman" w:cs="Times New Roman"/>
          <w:b/>
          <w:sz w:val="36"/>
          <w:szCs w:val="36"/>
        </w:rPr>
        <w:t xml:space="preserve"> but</w:t>
      </w:r>
      <w:r w:rsidRPr="002221C6">
        <w:rPr>
          <w:rFonts w:ascii="Times New Roman" w:hAnsi="Times New Roman" w:cs="Times New Roman"/>
          <w:b/>
          <w:sz w:val="36"/>
          <w:szCs w:val="36"/>
        </w:rPr>
        <w:t xml:space="preserve"> you</w:t>
      </w:r>
      <w:r w:rsidR="009A6C1C" w:rsidRPr="002221C6">
        <w:rPr>
          <w:rFonts w:ascii="Times New Roman" w:hAnsi="Times New Roman" w:cs="Times New Roman"/>
          <w:b/>
          <w:sz w:val="36"/>
          <w:szCs w:val="36"/>
        </w:rPr>
        <w:t>r claim</w:t>
      </w:r>
      <w:r w:rsidRPr="002221C6">
        <w:rPr>
          <w:rFonts w:ascii="Times New Roman" w:hAnsi="Times New Roman" w:cs="Times New Roman"/>
          <w:b/>
          <w:sz w:val="36"/>
          <w:szCs w:val="36"/>
        </w:rPr>
        <w:t xml:space="preserve"> c</w:t>
      </w:r>
      <w:r w:rsidR="009A6C1C" w:rsidRPr="002221C6">
        <w:rPr>
          <w:rFonts w:ascii="Times New Roman" w:hAnsi="Times New Roman" w:cs="Times New Roman"/>
          <w:b/>
          <w:sz w:val="36"/>
          <w:szCs w:val="36"/>
        </w:rPr>
        <w:t>annot also give you exclusive rights to</w:t>
      </w:r>
      <w:r w:rsidRPr="002221C6">
        <w:rPr>
          <w:rFonts w:ascii="Times New Roman" w:hAnsi="Times New Roman" w:cs="Times New Roman"/>
          <w:b/>
          <w:sz w:val="36"/>
          <w:szCs w:val="36"/>
        </w:rPr>
        <w:t xml:space="preserve"> the wood from which it was made, nor stop anyone else from carving a sculpture or making a table</w:t>
      </w:r>
      <w:r w:rsidR="009A6C1C" w:rsidRPr="002221C6">
        <w:rPr>
          <w:rFonts w:ascii="Times New Roman" w:hAnsi="Times New Roman" w:cs="Times New Roman"/>
          <w:b/>
          <w:sz w:val="36"/>
          <w:szCs w:val="36"/>
        </w:rPr>
        <w:t xml:space="preserve"> or even making lighter and stronger wooden bats for kids who can’t hold the heavier ones.  We want wood to be free, and air to be free and yes, even knowledge </w:t>
      </w:r>
      <w:r w:rsidR="00976D1D" w:rsidRPr="002221C6">
        <w:rPr>
          <w:rFonts w:ascii="Times New Roman" w:hAnsi="Times New Roman" w:cs="Times New Roman"/>
          <w:b/>
          <w:sz w:val="36"/>
          <w:szCs w:val="36"/>
        </w:rPr>
        <w:t xml:space="preserve">regarding the human genome whether or not it is excised from the body </w:t>
      </w:r>
      <w:r w:rsidR="009A6C1C" w:rsidRPr="002221C6">
        <w:rPr>
          <w:rFonts w:ascii="Times New Roman" w:hAnsi="Times New Roman" w:cs="Times New Roman"/>
          <w:b/>
          <w:sz w:val="36"/>
          <w:szCs w:val="36"/>
        </w:rPr>
        <w:t>to be free, particularly in the Information Age.</w:t>
      </w:r>
    </w:p>
    <w:p w:rsidR="006A0E62" w:rsidRPr="002221C6" w:rsidRDefault="006A0E62" w:rsidP="00CC3F10">
      <w:pPr>
        <w:spacing w:after="0" w:line="360" w:lineRule="auto"/>
        <w:rPr>
          <w:rFonts w:ascii="Times New Roman" w:hAnsi="Times New Roman" w:cs="Times New Roman"/>
          <w:b/>
          <w:sz w:val="36"/>
          <w:szCs w:val="36"/>
        </w:rPr>
      </w:pPr>
    </w:p>
    <w:p w:rsidR="002C04DE" w:rsidRPr="002221C6" w:rsidRDefault="009A6C1C"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These same principles did not arise in any conversations regarding the method claims</w:t>
      </w:r>
      <w:r w:rsidR="00292CCB" w:rsidRPr="002221C6">
        <w:rPr>
          <w:rFonts w:ascii="Times New Roman" w:hAnsi="Times New Roman" w:cs="Times New Roman"/>
          <w:b/>
          <w:sz w:val="36"/>
          <w:szCs w:val="36"/>
        </w:rPr>
        <w:t>.</w:t>
      </w:r>
      <w:r w:rsidR="0022453D" w:rsidRPr="002221C6">
        <w:rPr>
          <w:rFonts w:ascii="Times New Roman" w:hAnsi="Times New Roman" w:cs="Times New Roman"/>
          <w:b/>
          <w:sz w:val="36"/>
          <w:szCs w:val="36"/>
        </w:rPr>
        <w:t xml:space="preserve"> Judge </w:t>
      </w:r>
      <w:proofErr w:type="spellStart"/>
      <w:r w:rsidR="0022453D" w:rsidRPr="002221C6">
        <w:rPr>
          <w:rFonts w:ascii="Times New Roman" w:hAnsi="Times New Roman" w:cs="Times New Roman"/>
          <w:b/>
          <w:sz w:val="36"/>
          <w:szCs w:val="36"/>
        </w:rPr>
        <w:t>Lourie</w:t>
      </w:r>
      <w:proofErr w:type="spellEnd"/>
      <w:r w:rsidR="0022453D" w:rsidRPr="002221C6">
        <w:rPr>
          <w:rFonts w:ascii="Times New Roman" w:hAnsi="Times New Roman" w:cs="Times New Roman"/>
          <w:b/>
          <w:sz w:val="36"/>
          <w:szCs w:val="36"/>
        </w:rPr>
        <w:t xml:space="preserve"> asked whether the steps of comparing and analyzing were merely thought processes. Myriad responded that the claims were analogous to those in </w:t>
      </w:r>
      <w:r w:rsidR="0022453D" w:rsidRPr="002221C6">
        <w:rPr>
          <w:rFonts w:ascii="Times New Roman" w:hAnsi="Times New Roman" w:cs="Times New Roman"/>
          <w:b/>
          <w:i/>
          <w:sz w:val="36"/>
          <w:szCs w:val="36"/>
        </w:rPr>
        <w:t>Prometheus</w:t>
      </w:r>
      <w:r w:rsidR="00101261" w:rsidRPr="002221C6">
        <w:rPr>
          <w:rFonts w:ascii="Times New Roman" w:hAnsi="Times New Roman" w:cs="Times New Roman"/>
          <w:b/>
          <w:sz w:val="36"/>
          <w:szCs w:val="36"/>
        </w:rPr>
        <w:t xml:space="preserve">, in that the process </w:t>
      </w:r>
      <w:r w:rsidR="0022453D" w:rsidRPr="002221C6">
        <w:rPr>
          <w:rFonts w:ascii="Times New Roman" w:hAnsi="Times New Roman" w:cs="Times New Roman"/>
          <w:b/>
          <w:sz w:val="36"/>
          <w:szCs w:val="36"/>
        </w:rPr>
        <w:t xml:space="preserve">necessarily included a transformation when the gene was sequenced. The ACLU responded that unlike </w:t>
      </w:r>
      <w:r w:rsidR="0022453D" w:rsidRPr="002221C6">
        <w:rPr>
          <w:rFonts w:ascii="Times New Roman" w:hAnsi="Times New Roman" w:cs="Times New Roman"/>
          <w:b/>
          <w:i/>
          <w:sz w:val="36"/>
          <w:szCs w:val="36"/>
        </w:rPr>
        <w:t>Prometheus</w:t>
      </w:r>
      <w:r w:rsidR="0022453D" w:rsidRPr="002221C6">
        <w:rPr>
          <w:rFonts w:ascii="Times New Roman" w:hAnsi="Times New Roman" w:cs="Times New Roman"/>
          <w:b/>
          <w:sz w:val="36"/>
          <w:szCs w:val="36"/>
        </w:rPr>
        <w:t xml:space="preserve"> the claims only recited the mental step of comparing and that the process of isolation does not produce a transformation.</w:t>
      </w:r>
    </w:p>
    <w:p w:rsidR="006A0E62" w:rsidRPr="002221C6" w:rsidRDefault="006A0E62" w:rsidP="00CC3F10">
      <w:pPr>
        <w:spacing w:after="0" w:line="360" w:lineRule="auto"/>
        <w:rPr>
          <w:rFonts w:ascii="Times New Roman" w:hAnsi="Times New Roman" w:cs="Times New Roman"/>
          <w:b/>
          <w:sz w:val="36"/>
          <w:szCs w:val="36"/>
        </w:rPr>
      </w:pPr>
    </w:p>
    <w:p w:rsidR="00101261" w:rsidRPr="002221C6" w:rsidRDefault="00101261"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Myriad’s method claims are not limited to any steps other than comparing or analyzing genetic sequence information, no matter how the information is obtained.  These claims cover the use of any and all techniques for determining the presence of mutations from the “normal” </w:t>
      </w:r>
      <w:r w:rsidRPr="002221C6">
        <w:rPr>
          <w:rFonts w:ascii="Times New Roman" w:hAnsi="Times New Roman" w:cs="Times New Roman"/>
          <w:b/>
          <w:i/>
          <w:sz w:val="36"/>
          <w:szCs w:val="36"/>
        </w:rPr>
        <w:t>BRCA 1</w:t>
      </w:r>
      <w:r w:rsidRPr="002221C6">
        <w:rPr>
          <w:rFonts w:ascii="Times New Roman" w:hAnsi="Times New Roman" w:cs="Times New Roman"/>
          <w:b/>
          <w:sz w:val="36"/>
          <w:szCs w:val="36"/>
        </w:rPr>
        <w:t xml:space="preserve"> &amp; 2 genes</w:t>
      </w:r>
      <w:r w:rsidR="006A0E62" w:rsidRPr="002221C6">
        <w:rPr>
          <w:rFonts w:ascii="Times New Roman" w:hAnsi="Times New Roman" w:cs="Times New Roman"/>
          <w:b/>
          <w:sz w:val="36"/>
          <w:szCs w:val="36"/>
        </w:rPr>
        <w:t>.</w:t>
      </w:r>
      <w:r w:rsidRPr="002221C6">
        <w:rPr>
          <w:rFonts w:ascii="Times New Roman" w:hAnsi="Times New Roman" w:cs="Times New Roman"/>
          <w:b/>
          <w:sz w:val="36"/>
          <w:szCs w:val="36"/>
        </w:rPr>
        <w:t xml:space="preserve"> These claims prohibit the use of the very information that was disclosed as a requirement of obtaining the patents. </w:t>
      </w:r>
    </w:p>
    <w:p w:rsidR="006A0E62" w:rsidRPr="002221C6" w:rsidRDefault="006A0E62" w:rsidP="00CC3F10">
      <w:pPr>
        <w:spacing w:after="0" w:line="360" w:lineRule="auto"/>
        <w:rPr>
          <w:rFonts w:ascii="Times New Roman" w:hAnsi="Times New Roman" w:cs="Times New Roman"/>
          <w:b/>
          <w:sz w:val="36"/>
          <w:szCs w:val="36"/>
        </w:rPr>
      </w:pPr>
    </w:p>
    <w:p w:rsidR="006A0E62" w:rsidRPr="002221C6" w:rsidRDefault="006A0E62"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As such these claims to correlations are synonymous with laws of nature exemplified by the Supreme Court. They </w:t>
      </w:r>
      <w:r w:rsidRPr="002221C6">
        <w:rPr>
          <w:rFonts w:ascii="Times New Roman" w:hAnsi="Times New Roman" w:cs="Times New Roman"/>
          <w:b/>
          <w:sz w:val="36"/>
          <w:szCs w:val="36"/>
        </w:rPr>
        <w:lastRenderedPageBreak/>
        <w:t xml:space="preserve">reveal “a relationship that has always existed.” They are scientific principles, ideas and abstract concepts, “the necessary basis for scientific and technological work.”  Like the hedging process of </w:t>
      </w:r>
      <w:proofErr w:type="spellStart"/>
      <w:r w:rsidRPr="002221C6">
        <w:rPr>
          <w:rFonts w:ascii="Times New Roman" w:hAnsi="Times New Roman" w:cs="Times New Roman"/>
          <w:b/>
          <w:i/>
          <w:sz w:val="36"/>
          <w:szCs w:val="36"/>
        </w:rPr>
        <w:t>Bilski</w:t>
      </w:r>
      <w:proofErr w:type="spellEnd"/>
      <w:r w:rsidR="00D71C96" w:rsidRPr="002221C6">
        <w:rPr>
          <w:rFonts w:ascii="Times New Roman" w:hAnsi="Times New Roman" w:cs="Times New Roman"/>
          <w:b/>
          <w:sz w:val="36"/>
          <w:szCs w:val="36"/>
        </w:rPr>
        <w:t>, these method claims</w:t>
      </w:r>
      <w:r w:rsidRPr="002221C6">
        <w:rPr>
          <w:rFonts w:ascii="Times New Roman" w:hAnsi="Times New Roman" w:cs="Times New Roman"/>
          <w:b/>
          <w:sz w:val="36"/>
          <w:szCs w:val="36"/>
        </w:rPr>
        <w:t xml:space="preserve"> create “monopolies over procedures that others would discover by independent creative application of general principles.”</w:t>
      </w:r>
    </w:p>
    <w:p w:rsidR="004F2203" w:rsidRPr="002221C6" w:rsidRDefault="004F2203" w:rsidP="00CC3F10">
      <w:pPr>
        <w:spacing w:after="0" w:line="360" w:lineRule="auto"/>
        <w:rPr>
          <w:rFonts w:ascii="Times New Roman" w:hAnsi="Times New Roman" w:cs="Times New Roman"/>
          <w:b/>
          <w:sz w:val="36"/>
          <w:szCs w:val="36"/>
        </w:rPr>
      </w:pPr>
    </w:p>
    <w:p w:rsidR="004F2203" w:rsidRPr="002221C6" w:rsidRDefault="004F2203"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 xml:space="preserve">In </w:t>
      </w:r>
      <w:r w:rsidRPr="002221C6">
        <w:rPr>
          <w:rFonts w:ascii="Times New Roman" w:hAnsi="Times New Roman" w:cs="Times New Roman"/>
          <w:b/>
          <w:i/>
          <w:sz w:val="36"/>
          <w:szCs w:val="36"/>
        </w:rPr>
        <w:t>Prometheus</w:t>
      </w:r>
      <w:r w:rsidRPr="002221C6">
        <w:rPr>
          <w:rFonts w:ascii="Times New Roman" w:hAnsi="Times New Roman" w:cs="Times New Roman"/>
          <w:b/>
          <w:sz w:val="36"/>
          <w:szCs w:val="36"/>
        </w:rPr>
        <w:t xml:space="preserve"> chemical and physical changes in the level of metabolites in the blood were determined after the administration of specific drugs.  No drugs are involved in these claims, rather it is only the naturally occurring molecule which embodies the nucleotide information, referenced as a sequence that is compared and analyzed.  Despite isolation and sequencing they are not transformed by the processes involved.  Had those sequences been transformed it is arguable that the utility and efficacy of the diagnostics would be in question.</w:t>
      </w:r>
    </w:p>
    <w:p w:rsidR="004F2203" w:rsidRPr="002221C6" w:rsidRDefault="004F2203" w:rsidP="00CC3F10">
      <w:pPr>
        <w:spacing w:after="0" w:line="360" w:lineRule="auto"/>
        <w:rPr>
          <w:rFonts w:ascii="Times New Roman" w:hAnsi="Times New Roman" w:cs="Times New Roman"/>
          <w:b/>
          <w:sz w:val="36"/>
          <w:szCs w:val="36"/>
        </w:rPr>
      </w:pPr>
    </w:p>
    <w:p w:rsidR="004F2203" w:rsidRPr="002221C6" w:rsidRDefault="004F2203"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*Insert Slide 4</w:t>
      </w:r>
      <w:r w:rsidR="005278A4" w:rsidRPr="002221C6">
        <w:rPr>
          <w:rFonts w:ascii="Times New Roman" w:hAnsi="Times New Roman" w:cs="Times New Roman"/>
          <w:b/>
          <w:sz w:val="36"/>
          <w:szCs w:val="36"/>
        </w:rPr>
        <w:t xml:space="preserve"> </w:t>
      </w:r>
    </w:p>
    <w:p w:rsidR="004F2203" w:rsidRPr="002221C6" w:rsidRDefault="004F2203" w:rsidP="00CC3F10">
      <w:pPr>
        <w:spacing w:after="0" w:line="360" w:lineRule="auto"/>
        <w:rPr>
          <w:rFonts w:ascii="Times New Roman" w:hAnsi="Times New Roman" w:cs="Times New Roman"/>
          <w:b/>
          <w:sz w:val="36"/>
          <w:szCs w:val="36"/>
        </w:rPr>
      </w:pPr>
    </w:p>
    <w:p w:rsidR="007445E2" w:rsidRPr="002221C6" w:rsidRDefault="004F2203" w:rsidP="00520F7D">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lastRenderedPageBreak/>
        <w:t>Which brings us to the Judge Bryson’s hypothetical: whether whole genome sequencing would necessarily infringe Myriad’s patents.  When first asked, Myriad counsel replied that “I’m not sure my client has formed a view on that…”</w:t>
      </w:r>
      <w:r w:rsidR="00E736BE" w:rsidRPr="002221C6">
        <w:rPr>
          <w:rFonts w:ascii="Times New Roman" w:hAnsi="Times New Roman" w:cs="Times New Roman"/>
          <w:b/>
          <w:sz w:val="36"/>
          <w:szCs w:val="36"/>
        </w:rPr>
        <w:t xml:space="preserve"> When pressed, he stated that Myriad did not claim the entire genome, and that without an isolating procedure directed to finding BRCA mutations, he concluded that whole genome sequencing would not infringe Myriad’s patents.</w:t>
      </w:r>
      <w:r w:rsidR="00520F7D" w:rsidRPr="002221C6">
        <w:rPr>
          <w:rFonts w:ascii="Times New Roman" w:hAnsi="Times New Roman" w:cs="Times New Roman"/>
          <w:b/>
          <w:sz w:val="36"/>
          <w:szCs w:val="36"/>
        </w:rPr>
        <w:t xml:space="preserve"> </w:t>
      </w:r>
    </w:p>
    <w:p w:rsidR="007445E2" w:rsidRPr="002221C6" w:rsidRDefault="007445E2" w:rsidP="00520F7D">
      <w:pPr>
        <w:spacing w:after="0" w:line="360" w:lineRule="auto"/>
        <w:rPr>
          <w:rFonts w:ascii="Times New Roman" w:hAnsi="Times New Roman" w:cs="Times New Roman"/>
          <w:b/>
          <w:sz w:val="36"/>
          <w:szCs w:val="36"/>
        </w:rPr>
      </w:pPr>
    </w:p>
    <w:p w:rsidR="00520F7D" w:rsidRPr="002221C6" w:rsidRDefault="00F94E38" w:rsidP="00520F7D">
      <w:pPr>
        <w:spacing w:after="0" w:line="360" w:lineRule="auto"/>
        <w:rPr>
          <w:rFonts w:ascii="Times New Roman" w:hAnsi="Times New Roman" w:cs="Times New Roman"/>
          <w:b/>
          <w:sz w:val="36"/>
          <w:szCs w:val="36"/>
        </w:rPr>
      </w:pPr>
      <w:r>
        <w:rPr>
          <w:rFonts w:ascii="Times New Roman" w:hAnsi="Times New Roman" w:cs="Times New Roman"/>
          <w:b/>
          <w:sz w:val="36"/>
          <w:szCs w:val="36"/>
        </w:rPr>
        <w:t>This labored</w:t>
      </w:r>
      <w:r w:rsidR="00D71C96" w:rsidRPr="002221C6">
        <w:rPr>
          <w:rFonts w:ascii="Times New Roman" w:hAnsi="Times New Roman" w:cs="Times New Roman"/>
          <w:b/>
          <w:sz w:val="36"/>
          <w:szCs w:val="36"/>
        </w:rPr>
        <w:t xml:space="preserve"> analysis</w:t>
      </w:r>
      <w:r w:rsidR="00520F7D" w:rsidRPr="002221C6">
        <w:rPr>
          <w:rFonts w:ascii="Times New Roman" w:hAnsi="Times New Roman" w:cs="Times New Roman"/>
          <w:b/>
          <w:sz w:val="36"/>
          <w:szCs w:val="36"/>
        </w:rPr>
        <w:t xml:space="preserve"> necessarily illustrates that counsel was relying </w:t>
      </w:r>
      <w:r w:rsidR="007D7BF0" w:rsidRPr="002221C6">
        <w:rPr>
          <w:rFonts w:ascii="Times New Roman" w:hAnsi="Times New Roman" w:cs="Times New Roman"/>
          <w:b/>
          <w:sz w:val="36"/>
          <w:szCs w:val="36"/>
        </w:rPr>
        <w:t>on</w:t>
      </w:r>
      <w:r w:rsidR="00520F7D" w:rsidRPr="002221C6">
        <w:rPr>
          <w:rFonts w:ascii="Times New Roman" w:hAnsi="Times New Roman" w:cs="Times New Roman"/>
          <w:b/>
          <w:sz w:val="36"/>
          <w:szCs w:val="36"/>
        </w:rPr>
        <w:t xml:space="preserve"> Myriad’s construction that the isolated DNA is a purified chemical compound separate from the information contained within native DNA, and thus consider</w:t>
      </w:r>
      <w:r w:rsidR="00E725B5" w:rsidRPr="002221C6">
        <w:rPr>
          <w:rFonts w:ascii="Times New Roman" w:hAnsi="Times New Roman" w:cs="Times New Roman"/>
          <w:b/>
          <w:sz w:val="36"/>
          <w:szCs w:val="36"/>
        </w:rPr>
        <w:t>s</w:t>
      </w:r>
      <w:r w:rsidR="00520F7D" w:rsidRPr="002221C6">
        <w:rPr>
          <w:rFonts w:ascii="Times New Roman" w:hAnsi="Times New Roman" w:cs="Times New Roman"/>
          <w:b/>
          <w:sz w:val="36"/>
          <w:szCs w:val="36"/>
        </w:rPr>
        <w:t xml:space="preserve"> the isolated BRCA genes only as manufactured reagents.</w:t>
      </w:r>
      <w:r w:rsidR="007D7BF0" w:rsidRPr="002221C6">
        <w:rPr>
          <w:rFonts w:ascii="Times New Roman" w:hAnsi="Times New Roman" w:cs="Times New Roman"/>
          <w:b/>
          <w:sz w:val="36"/>
          <w:szCs w:val="36"/>
        </w:rPr>
        <w:t xml:space="preserve"> This despite the broad claims which cover la</w:t>
      </w:r>
      <w:r w:rsidR="007445E2" w:rsidRPr="002221C6">
        <w:rPr>
          <w:rFonts w:ascii="Times New Roman" w:hAnsi="Times New Roman" w:cs="Times New Roman"/>
          <w:b/>
          <w:sz w:val="36"/>
          <w:szCs w:val="36"/>
        </w:rPr>
        <w:t>rge stretches of the BRCA genes</w:t>
      </w:r>
      <w:r w:rsidR="00E725B5" w:rsidRPr="002221C6">
        <w:rPr>
          <w:rFonts w:ascii="Times New Roman" w:hAnsi="Times New Roman" w:cs="Times New Roman"/>
          <w:b/>
          <w:sz w:val="36"/>
          <w:szCs w:val="36"/>
        </w:rPr>
        <w:t>,</w:t>
      </w:r>
      <w:r w:rsidR="007445E2" w:rsidRPr="002221C6">
        <w:rPr>
          <w:rFonts w:ascii="Times New Roman" w:hAnsi="Times New Roman" w:cs="Times New Roman"/>
          <w:b/>
          <w:sz w:val="36"/>
          <w:szCs w:val="36"/>
        </w:rPr>
        <w:t xml:space="preserve"> includ</w:t>
      </w:r>
      <w:r w:rsidR="00E725B5" w:rsidRPr="002221C6">
        <w:rPr>
          <w:rFonts w:ascii="Times New Roman" w:hAnsi="Times New Roman" w:cs="Times New Roman"/>
          <w:b/>
          <w:sz w:val="36"/>
          <w:szCs w:val="36"/>
        </w:rPr>
        <w:t>ing as noted by the Solicitor General</w:t>
      </w:r>
      <w:r w:rsidR="007445E2" w:rsidRPr="002221C6">
        <w:rPr>
          <w:rFonts w:ascii="Times New Roman" w:hAnsi="Times New Roman" w:cs="Times New Roman"/>
          <w:b/>
          <w:sz w:val="36"/>
          <w:szCs w:val="36"/>
        </w:rPr>
        <w:t>, “</w:t>
      </w:r>
      <w:r w:rsidR="00E725B5" w:rsidRPr="002221C6">
        <w:rPr>
          <w:rFonts w:ascii="Times New Roman" w:hAnsi="Times New Roman" w:cs="Times New Roman"/>
          <w:b/>
          <w:sz w:val="36"/>
          <w:szCs w:val="36"/>
        </w:rPr>
        <w:t>…</w:t>
      </w:r>
      <w:r w:rsidR="007445E2" w:rsidRPr="002221C6">
        <w:rPr>
          <w:rFonts w:ascii="Times New Roman" w:hAnsi="Times New Roman" w:cs="Times New Roman"/>
          <w:b/>
          <w:sz w:val="36"/>
          <w:szCs w:val="36"/>
        </w:rPr>
        <w:t>an ordinary BRCA gene isolated from a tissue sample taken from a woman in a hospital.”</w:t>
      </w:r>
    </w:p>
    <w:p w:rsidR="004F2203" w:rsidRPr="002221C6" w:rsidRDefault="004F2203" w:rsidP="00CC3F10">
      <w:pPr>
        <w:spacing w:after="0" w:line="360" w:lineRule="auto"/>
        <w:rPr>
          <w:rFonts w:ascii="Times New Roman" w:hAnsi="Times New Roman" w:cs="Times New Roman"/>
          <w:b/>
          <w:sz w:val="36"/>
          <w:szCs w:val="36"/>
        </w:rPr>
      </w:pPr>
    </w:p>
    <w:p w:rsidR="00E725B5" w:rsidRPr="002221C6" w:rsidRDefault="00DD3AC7" w:rsidP="00E725B5">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lastRenderedPageBreak/>
        <w:t xml:space="preserve">Myriad’s counsel was also </w:t>
      </w:r>
      <w:r w:rsidR="00E736BE" w:rsidRPr="002221C6">
        <w:rPr>
          <w:rFonts w:ascii="Times New Roman" w:hAnsi="Times New Roman" w:cs="Times New Roman"/>
          <w:b/>
          <w:sz w:val="36"/>
          <w:szCs w:val="36"/>
        </w:rPr>
        <w:t xml:space="preserve">vague regarding the definition of isolation.  </w:t>
      </w:r>
      <w:r w:rsidR="00520F7D" w:rsidRPr="002221C6">
        <w:rPr>
          <w:rFonts w:ascii="Times New Roman" w:hAnsi="Times New Roman" w:cs="Times New Roman"/>
          <w:b/>
          <w:sz w:val="36"/>
          <w:szCs w:val="36"/>
        </w:rPr>
        <w:t xml:space="preserve">According to Robert Cook </w:t>
      </w:r>
      <w:proofErr w:type="spellStart"/>
      <w:r w:rsidR="00520F7D" w:rsidRPr="002221C6">
        <w:rPr>
          <w:rFonts w:ascii="Times New Roman" w:hAnsi="Times New Roman" w:cs="Times New Roman"/>
          <w:b/>
          <w:sz w:val="36"/>
          <w:szCs w:val="36"/>
        </w:rPr>
        <w:t>Deegan</w:t>
      </w:r>
      <w:proofErr w:type="spellEnd"/>
      <w:r w:rsidR="00520F7D" w:rsidRPr="002221C6">
        <w:rPr>
          <w:rFonts w:ascii="Times New Roman" w:hAnsi="Times New Roman" w:cs="Times New Roman"/>
          <w:b/>
          <w:sz w:val="36"/>
          <w:szCs w:val="36"/>
        </w:rPr>
        <w:t>,</w:t>
      </w:r>
      <w:r w:rsidR="007D7BF0" w:rsidRPr="002221C6">
        <w:rPr>
          <w:rFonts w:ascii="Times New Roman" w:hAnsi="Times New Roman" w:cs="Times New Roman"/>
          <w:b/>
          <w:sz w:val="36"/>
          <w:szCs w:val="36"/>
        </w:rPr>
        <w:t xml:space="preserve"> </w:t>
      </w:r>
      <w:r w:rsidR="00520F7D" w:rsidRPr="002221C6">
        <w:rPr>
          <w:rFonts w:ascii="Times New Roman" w:hAnsi="Times New Roman" w:cs="Times New Roman"/>
          <w:b/>
          <w:sz w:val="36"/>
          <w:szCs w:val="36"/>
        </w:rPr>
        <w:t xml:space="preserve">this gives those wishing to conduct whole genome sequencing </w:t>
      </w:r>
      <w:r w:rsidR="007D7BF0" w:rsidRPr="002221C6">
        <w:rPr>
          <w:rFonts w:ascii="Times New Roman" w:hAnsi="Times New Roman" w:cs="Times New Roman"/>
          <w:b/>
          <w:sz w:val="36"/>
          <w:szCs w:val="36"/>
        </w:rPr>
        <w:t xml:space="preserve">little guidance.  He asked, “How do you do DNA sequencing without some purification step?  Even </w:t>
      </w:r>
      <w:proofErr w:type="spellStart"/>
      <w:r w:rsidR="007D7BF0" w:rsidRPr="002221C6">
        <w:rPr>
          <w:rFonts w:ascii="Times New Roman" w:hAnsi="Times New Roman" w:cs="Times New Roman"/>
          <w:b/>
          <w:sz w:val="36"/>
          <w:szCs w:val="36"/>
        </w:rPr>
        <w:t>nanopore</w:t>
      </w:r>
      <w:proofErr w:type="spellEnd"/>
      <w:r w:rsidR="007D7BF0" w:rsidRPr="002221C6">
        <w:rPr>
          <w:rFonts w:ascii="Times New Roman" w:hAnsi="Times New Roman" w:cs="Times New Roman"/>
          <w:b/>
          <w:sz w:val="36"/>
          <w:szCs w:val="36"/>
        </w:rPr>
        <w:t xml:space="preserve"> or scanning-tunneling [electro machining] means isolating some piece of DNA.  That’s an isolated molecule you’re measuring. It’s a meaningless distinction.</w:t>
      </w:r>
      <w:r w:rsidRPr="002221C6">
        <w:rPr>
          <w:rFonts w:ascii="Times New Roman" w:hAnsi="Times New Roman" w:cs="Times New Roman"/>
          <w:b/>
          <w:sz w:val="36"/>
          <w:szCs w:val="36"/>
        </w:rPr>
        <w:t xml:space="preserve">” </w:t>
      </w:r>
    </w:p>
    <w:p w:rsidR="00E725B5" w:rsidRPr="002221C6" w:rsidRDefault="002221C6" w:rsidP="00E725B5">
      <w:pPr>
        <w:spacing w:after="0" w:line="240" w:lineRule="auto"/>
        <w:rPr>
          <w:rFonts w:ascii="Times New Roman" w:eastAsia="Calibri" w:hAnsi="Times New Roman" w:cs="Times New Roman"/>
          <w:b/>
          <w:bCs/>
          <w:sz w:val="24"/>
        </w:rPr>
      </w:pPr>
      <w:proofErr w:type="gramStart"/>
      <w:r>
        <w:rPr>
          <w:rFonts w:ascii="Times New Roman" w:hAnsi="Times New Roman" w:cs="Times New Roman"/>
          <w:b/>
          <w:sz w:val="36"/>
          <w:szCs w:val="36"/>
        </w:rPr>
        <w:t>(</w:t>
      </w:r>
      <w:r w:rsidR="00DD3AC7" w:rsidRPr="002221C6">
        <w:rPr>
          <w:rFonts w:ascii="Times New Roman" w:hAnsi="Times New Roman" w:cs="Times New Roman"/>
          <w:b/>
          <w:sz w:val="36"/>
          <w:szCs w:val="36"/>
        </w:rPr>
        <w:t xml:space="preserve"> </w:t>
      </w:r>
      <w:proofErr w:type="spellStart"/>
      <w:r w:rsidR="00E725B5" w:rsidRPr="002221C6">
        <w:rPr>
          <w:rFonts w:ascii="Times New Roman" w:eastAsia="Times New Roman" w:hAnsi="Times New Roman" w:cs="Times New Roman"/>
          <w:b/>
          <w:sz w:val="24"/>
          <w:szCs w:val="24"/>
        </w:rPr>
        <w:t>Turna</w:t>
      </w:r>
      <w:proofErr w:type="spellEnd"/>
      <w:proofErr w:type="gramEnd"/>
      <w:r w:rsidR="00E725B5" w:rsidRPr="002221C6">
        <w:rPr>
          <w:rFonts w:ascii="Times New Roman" w:eastAsia="Times New Roman" w:hAnsi="Times New Roman" w:cs="Times New Roman"/>
          <w:b/>
          <w:sz w:val="24"/>
          <w:szCs w:val="24"/>
        </w:rPr>
        <w:t xml:space="preserve"> Ray, “At Appeals Hearing, Myriad Outlines Stance on BRCA IP Rights for Whole-Genome Sequencing,” </w:t>
      </w:r>
      <w:proofErr w:type="spellStart"/>
      <w:r w:rsidR="00E725B5" w:rsidRPr="002221C6">
        <w:rPr>
          <w:rFonts w:ascii="Times New Roman" w:eastAsia="Times New Roman" w:hAnsi="Times New Roman" w:cs="Times New Roman"/>
          <w:b/>
          <w:sz w:val="24"/>
          <w:szCs w:val="24"/>
          <w:u w:val="single"/>
        </w:rPr>
        <w:t>Pharmacogenomics</w:t>
      </w:r>
      <w:proofErr w:type="spellEnd"/>
      <w:r w:rsidR="00E725B5" w:rsidRPr="002221C6">
        <w:rPr>
          <w:rFonts w:ascii="Times New Roman" w:eastAsia="Times New Roman" w:hAnsi="Times New Roman" w:cs="Times New Roman"/>
          <w:b/>
          <w:sz w:val="24"/>
          <w:szCs w:val="24"/>
          <w:u w:val="single"/>
        </w:rPr>
        <w:t xml:space="preserve"> Reporter</w:t>
      </w:r>
      <w:r w:rsidR="00E725B5" w:rsidRPr="002221C6">
        <w:rPr>
          <w:rFonts w:ascii="Times New Roman" w:eastAsia="Times New Roman" w:hAnsi="Times New Roman" w:cs="Times New Roman"/>
          <w:b/>
          <w:sz w:val="24"/>
          <w:szCs w:val="24"/>
        </w:rPr>
        <w:t xml:space="preserve"> (April 4, 2011), available at </w:t>
      </w:r>
      <w:r w:rsidR="00E725B5" w:rsidRPr="002221C6">
        <w:rPr>
          <w:rFonts w:ascii="Times New Roman" w:eastAsia="Calibri" w:hAnsi="Times New Roman" w:cs="Times New Roman"/>
          <w:b/>
          <w:bCs/>
          <w:sz w:val="24"/>
        </w:rPr>
        <w:t xml:space="preserve">available at </w:t>
      </w:r>
      <w:hyperlink r:id="rId7" w:history="1">
        <w:r w:rsidR="00E725B5" w:rsidRPr="002221C6">
          <w:rPr>
            <w:rFonts w:ascii="Times New Roman" w:eastAsia="Calibri" w:hAnsi="Times New Roman" w:cs="Times New Roman"/>
            <w:b/>
            <w:color w:val="0000FF"/>
            <w:sz w:val="24"/>
            <w:u w:val="single"/>
          </w:rPr>
          <w:t>http://www.genomeweb.com/dxpgx/appeals-hearing-myriad-outlines-stance-brca-ip-rights-whole-genome-sequencing?page=show</w:t>
        </w:r>
      </w:hyperlink>
      <w:r w:rsidR="00E725B5" w:rsidRPr="002221C6">
        <w:rPr>
          <w:rFonts w:ascii="Times New Roman" w:eastAsia="Calibri" w:hAnsi="Times New Roman" w:cs="Times New Roman"/>
          <w:b/>
          <w:bCs/>
          <w:sz w:val="24"/>
        </w:rPr>
        <w:t xml:space="preserve">, last visited April 11, 2011.) </w:t>
      </w:r>
    </w:p>
    <w:p w:rsidR="00520F7D" w:rsidRPr="002221C6" w:rsidRDefault="00520F7D" w:rsidP="00CC3F10">
      <w:pPr>
        <w:spacing w:after="0" w:line="360" w:lineRule="auto"/>
        <w:rPr>
          <w:rFonts w:ascii="Times New Roman" w:hAnsi="Times New Roman" w:cs="Times New Roman"/>
          <w:b/>
          <w:sz w:val="36"/>
          <w:szCs w:val="36"/>
        </w:rPr>
      </w:pPr>
    </w:p>
    <w:p w:rsidR="007445E2" w:rsidRPr="002221C6" w:rsidRDefault="007445E2" w:rsidP="00CC3F10">
      <w:pPr>
        <w:spacing w:after="0" w:line="360" w:lineRule="auto"/>
        <w:rPr>
          <w:rFonts w:ascii="Times New Roman" w:hAnsi="Times New Roman" w:cs="Times New Roman"/>
          <w:b/>
          <w:sz w:val="36"/>
          <w:szCs w:val="36"/>
        </w:rPr>
      </w:pPr>
    </w:p>
    <w:p w:rsidR="007445E2" w:rsidRPr="002221C6" w:rsidRDefault="007445E2"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Hansen of the ACLU noted that the broadness of Myriad’s patents leave open the possibility that the company may take action against doctors and researchers who are identifying their patients’ BRCA mutations via whole-genome sequencing techniques.  Even if the sequencing did not violate the composition claims</w:t>
      </w:r>
      <w:r w:rsidR="00E725B5" w:rsidRPr="002221C6">
        <w:rPr>
          <w:rFonts w:ascii="Times New Roman" w:hAnsi="Times New Roman" w:cs="Times New Roman"/>
          <w:b/>
          <w:sz w:val="36"/>
          <w:szCs w:val="36"/>
        </w:rPr>
        <w:t>,</w:t>
      </w:r>
      <w:r w:rsidRPr="002221C6">
        <w:rPr>
          <w:rFonts w:ascii="Times New Roman" w:hAnsi="Times New Roman" w:cs="Times New Roman"/>
          <w:b/>
          <w:sz w:val="36"/>
          <w:szCs w:val="36"/>
        </w:rPr>
        <w:t xml:space="preserve"> if doctors used the technique, studied the BRCA sequences and reported the results to the patient, the use of the information could still violate </w:t>
      </w:r>
      <w:r w:rsidR="00DD3AC7" w:rsidRPr="002221C6">
        <w:rPr>
          <w:rFonts w:ascii="Times New Roman" w:hAnsi="Times New Roman" w:cs="Times New Roman"/>
          <w:b/>
          <w:sz w:val="36"/>
          <w:szCs w:val="36"/>
        </w:rPr>
        <w:t>Myriad’s patents</w:t>
      </w:r>
      <w:r w:rsidRPr="002221C6">
        <w:rPr>
          <w:rFonts w:ascii="Times New Roman" w:hAnsi="Times New Roman" w:cs="Times New Roman"/>
          <w:b/>
          <w:sz w:val="36"/>
          <w:szCs w:val="36"/>
        </w:rPr>
        <w:t>.</w:t>
      </w:r>
    </w:p>
    <w:p w:rsidR="007D7BF0" w:rsidRPr="002221C6" w:rsidRDefault="007D7BF0" w:rsidP="00CC3F10">
      <w:pPr>
        <w:spacing w:after="0" w:line="360" w:lineRule="auto"/>
        <w:rPr>
          <w:rFonts w:ascii="Times New Roman" w:hAnsi="Times New Roman" w:cs="Times New Roman"/>
          <w:b/>
          <w:sz w:val="36"/>
          <w:szCs w:val="36"/>
        </w:rPr>
      </w:pPr>
    </w:p>
    <w:p w:rsidR="007D7BF0" w:rsidRPr="002221C6" w:rsidRDefault="007445E2"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George Church has observed that as whole genome sequencing will be used in the approaching field of personalized medicine, “Myriad is losing the bigger</w:t>
      </w:r>
      <w:r w:rsidR="00DD3AC7" w:rsidRPr="002221C6">
        <w:rPr>
          <w:rFonts w:ascii="Times New Roman" w:hAnsi="Times New Roman" w:cs="Times New Roman"/>
          <w:b/>
          <w:sz w:val="36"/>
          <w:szCs w:val="36"/>
        </w:rPr>
        <w:t xml:space="preserve"> battle.”  He notes that “the entire industry will be reformatted” and gene association patents as they exist today, “won’t really matter.”</w:t>
      </w:r>
    </w:p>
    <w:p w:rsidR="00E725B5" w:rsidRPr="002221C6" w:rsidRDefault="00E725B5" w:rsidP="00CC3F10">
      <w:pPr>
        <w:spacing w:after="0" w:line="360" w:lineRule="auto"/>
        <w:rPr>
          <w:rFonts w:ascii="Times New Roman" w:hAnsi="Times New Roman" w:cs="Times New Roman"/>
          <w:b/>
          <w:sz w:val="36"/>
          <w:szCs w:val="36"/>
        </w:rPr>
      </w:pPr>
    </w:p>
    <w:p w:rsidR="00E725B5" w:rsidRPr="002221C6" w:rsidRDefault="00E725B5" w:rsidP="00CC3F10">
      <w:pPr>
        <w:spacing w:after="0" w:line="360" w:lineRule="auto"/>
        <w:rPr>
          <w:rFonts w:ascii="Times New Roman" w:hAnsi="Times New Roman" w:cs="Times New Roman"/>
          <w:b/>
          <w:sz w:val="36"/>
          <w:szCs w:val="36"/>
        </w:rPr>
      </w:pPr>
      <w:r w:rsidRPr="002221C6">
        <w:rPr>
          <w:rFonts w:ascii="Times New Roman" w:hAnsi="Times New Roman" w:cs="Times New Roman"/>
          <w:b/>
          <w:sz w:val="36"/>
          <w:szCs w:val="36"/>
        </w:rPr>
        <w:t>Until that time</w:t>
      </w:r>
      <w:r w:rsidR="003107A5" w:rsidRPr="002221C6">
        <w:rPr>
          <w:rFonts w:ascii="Times New Roman" w:hAnsi="Times New Roman" w:cs="Times New Roman"/>
          <w:b/>
          <w:sz w:val="36"/>
          <w:szCs w:val="36"/>
        </w:rPr>
        <w:t>, they matter.  They matter to women who want high quality, affordable and accessible testing.  They matter to researchers, chilled by the threats of infringement litigation.  They matter to physicians, unsure of the implications of using modern</w:t>
      </w:r>
      <w:r w:rsidR="00FA12FB" w:rsidRPr="002221C6">
        <w:rPr>
          <w:rFonts w:ascii="Times New Roman" w:hAnsi="Times New Roman" w:cs="Times New Roman"/>
          <w:b/>
          <w:sz w:val="36"/>
          <w:szCs w:val="36"/>
        </w:rPr>
        <w:t xml:space="preserve"> technologies for their patient</w:t>
      </w:r>
      <w:r w:rsidR="003107A5" w:rsidRPr="002221C6">
        <w:rPr>
          <w:rFonts w:ascii="Times New Roman" w:hAnsi="Times New Roman" w:cs="Times New Roman"/>
          <w:b/>
          <w:sz w:val="36"/>
          <w:szCs w:val="36"/>
        </w:rPr>
        <w:t>s</w:t>
      </w:r>
      <w:r w:rsidR="00FA12FB" w:rsidRPr="002221C6">
        <w:rPr>
          <w:rFonts w:ascii="Times New Roman" w:hAnsi="Times New Roman" w:cs="Times New Roman"/>
          <w:b/>
          <w:sz w:val="36"/>
          <w:szCs w:val="36"/>
        </w:rPr>
        <w:t>’</w:t>
      </w:r>
      <w:r w:rsidR="008B4384" w:rsidRPr="002221C6">
        <w:rPr>
          <w:rFonts w:ascii="Times New Roman" w:hAnsi="Times New Roman" w:cs="Times New Roman"/>
          <w:b/>
          <w:sz w:val="36"/>
          <w:szCs w:val="36"/>
        </w:rPr>
        <w:t xml:space="preserve"> health.  Until</w:t>
      </w:r>
      <w:r w:rsidR="003107A5" w:rsidRPr="002221C6">
        <w:rPr>
          <w:rFonts w:ascii="Times New Roman" w:hAnsi="Times New Roman" w:cs="Times New Roman"/>
          <w:b/>
          <w:sz w:val="36"/>
          <w:szCs w:val="36"/>
        </w:rPr>
        <w:t xml:space="preserve"> the Federal Circuit 3-judge or </w:t>
      </w:r>
      <w:r w:rsidR="00FA12FB" w:rsidRPr="002221C6">
        <w:rPr>
          <w:rFonts w:ascii="Times New Roman" w:hAnsi="Times New Roman" w:cs="Times New Roman"/>
          <w:b/>
          <w:sz w:val="36"/>
          <w:szCs w:val="36"/>
        </w:rPr>
        <w:t>full panel or the Supreme Court decides</w:t>
      </w:r>
      <w:r w:rsidR="003107A5" w:rsidRPr="002221C6">
        <w:rPr>
          <w:rFonts w:ascii="Times New Roman" w:hAnsi="Times New Roman" w:cs="Times New Roman"/>
          <w:b/>
          <w:sz w:val="36"/>
          <w:szCs w:val="36"/>
        </w:rPr>
        <w:t xml:space="preserve"> that </w:t>
      </w:r>
      <w:r w:rsidR="00D71C96" w:rsidRPr="002221C6">
        <w:rPr>
          <w:rFonts w:ascii="Times New Roman" w:hAnsi="Times New Roman" w:cs="Times New Roman"/>
          <w:b/>
          <w:sz w:val="36"/>
          <w:szCs w:val="36"/>
        </w:rPr>
        <w:t>these patents should be invalidate</w:t>
      </w:r>
      <w:r w:rsidR="008B4384" w:rsidRPr="002221C6">
        <w:rPr>
          <w:rFonts w:ascii="Times New Roman" w:hAnsi="Times New Roman" w:cs="Times New Roman"/>
          <w:b/>
          <w:sz w:val="36"/>
          <w:szCs w:val="36"/>
        </w:rPr>
        <w:t>d, the practice will continue to produce</w:t>
      </w:r>
      <w:r w:rsidR="00D71C96" w:rsidRPr="002221C6">
        <w:rPr>
          <w:rFonts w:ascii="Times New Roman" w:hAnsi="Times New Roman" w:cs="Times New Roman"/>
          <w:b/>
          <w:sz w:val="36"/>
          <w:szCs w:val="36"/>
        </w:rPr>
        <w:t xml:space="preserve"> concrete harms</w:t>
      </w:r>
      <w:r w:rsidR="007B3978" w:rsidRPr="002221C6">
        <w:rPr>
          <w:rFonts w:ascii="Times New Roman" w:hAnsi="Times New Roman" w:cs="Times New Roman"/>
          <w:b/>
          <w:sz w:val="36"/>
          <w:szCs w:val="36"/>
        </w:rPr>
        <w:t>.  Isolated and even synthesized BRCA genes and human DNA are not man-mad</w:t>
      </w:r>
      <w:r w:rsidR="008B4384" w:rsidRPr="002221C6">
        <w:rPr>
          <w:rFonts w:ascii="Times New Roman" w:hAnsi="Times New Roman" w:cs="Times New Roman"/>
          <w:b/>
          <w:sz w:val="36"/>
          <w:szCs w:val="36"/>
        </w:rPr>
        <w:t>e; they are not “artificial.”  N</w:t>
      </w:r>
      <w:r w:rsidR="007B3978" w:rsidRPr="002221C6">
        <w:rPr>
          <w:rFonts w:ascii="Times New Roman" w:hAnsi="Times New Roman" w:cs="Times New Roman"/>
          <w:b/>
          <w:sz w:val="36"/>
          <w:szCs w:val="36"/>
        </w:rPr>
        <w:t>either is the case brought by the Plaintiffs and argued by the ACLU.</w:t>
      </w:r>
    </w:p>
    <w:p w:rsidR="00E725B5" w:rsidRPr="002221C6" w:rsidRDefault="00E725B5" w:rsidP="00CC3F10">
      <w:pPr>
        <w:spacing w:after="0" w:line="360" w:lineRule="auto"/>
        <w:rPr>
          <w:rFonts w:ascii="Times New Roman" w:hAnsi="Times New Roman" w:cs="Times New Roman"/>
          <w:b/>
          <w:sz w:val="36"/>
          <w:szCs w:val="36"/>
        </w:rPr>
      </w:pPr>
    </w:p>
    <w:p w:rsidR="00E725B5" w:rsidRPr="002221C6" w:rsidRDefault="00E725B5" w:rsidP="00CC3F10">
      <w:pPr>
        <w:spacing w:after="0" w:line="360" w:lineRule="auto"/>
        <w:rPr>
          <w:rFonts w:ascii="Times New Roman" w:hAnsi="Times New Roman" w:cs="Times New Roman"/>
          <w:b/>
          <w:sz w:val="36"/>
          <w:szCs w:val="36"/>
        </w:rPr>
      </w:pPr>
    </w:p>
    <w:p w:rsidR="004F2203" w:rsidRPr="002221C6" w:rsidRDefault="004F2203" w:rsidP="00CC3F10">
      <w:pPr>
        <w:spacing w:after="0" w:line="360" w:lineRule="auto"/>
        <w:rPr>
          <w:rFonts w:ascii="Times New Roman" w:hAnsi="Times New Roman" w:cs="Times New Roman"/>
          <w:b/>
          <w:sz w:val="36"/>
          <w:szCs w:val="36"/>
        </w:rPr>
      </w:pPr>
    </w:p>
    <w:p w:rsidR="004F2203" w:rsidRPr="002221C6" w:rsidRDefault="004F2203" w:rsidP="00CC3F10">
      <w:pPr>
        <w:spacing w:after="0" w:line="360" w:lineRule="auto"/>
        <w:rPr>
          <w:rFonts w:ascii="Times New Roman" w:hAnsi="Times New Roman" w:cs="Times New Roman"/>
          <w:b/>
          <w:sz w:val="36"/>
          <w:szCs w:val="36"/>
        </w:rPr>
      </w:pPr>
    </w:p>
    <w:p w:rsidR="006A0E62" w:rsidRPr="002221C6" w:rsidRDefault="006A0E62" w:rsidP="00CC3F10">
      <w:pPr>
        <w:spacing w:after="0" w:line="360" w:lineRule="auto"/>
        <w:rPr>
          <w:rFonts w:ascii="Times New Roman" w:hAnsi="Times New Roman" w:cs="Times New Roman"/>
          <w:b/>
          <w:sz w:val="36"/>
          <w:szCs w:val="36"/>
        </w:rPr>
      </w:pPr>
    </w:p>
    <w:p w:rsidR="00180477" w:rsidRPr="002221C6" w:rsidRDefault="00180477" w:rsidP="00CC3F10">
      <w:pPr>
        <w:spacing w:after="0" w:line="360" w:lineRule="auto"/>
        <w:rPr>
          <w:rFonts w:ascii="Times New Roman" w:hAnsi="Times New Roman" w:cs="Times New Roman"/>
          <w:b/>
          <w:sz w:val="36"/>
          <w:szCs w:val="36"/>
        </w:rPr>
      </w:pPr>
    </w:p>
    <w:p w:rsidR="00F80DA6" w:rsidRPr="002221C6" w:rsidRDefault="00F80DA6" w:rsidP="001133A9">
      <w:pPr>
        <w:spacing w:after="0" w:line="360" w:lineRule="auto"/>
        <w:jc w:val="center"/>
        <w:rPr>
          <w:rFonts w:ascii="Times New Roman" w:hAnsi="Times New Roman" w:cs="Times New Roman"/>
          <w:b/>
          <w:sz w:val="36"/>
          <w:szCs w:val="36"/>
        </w:rPr>
      </w:pPr>
    </w:p>
    <w:p w:rsidR="00F80DA6" w:rsidRPr="002221C6" w:rsidRDefault="00F80DA6" w:rsidP="00F80DA6">
      <w:pPr>
        <w:spacing w:after="0" w:line="360" w:lineRule="auto"/>
        <w:rPr>
          <w:rFonts w:ascii="Times New Roman" w:hAnsi="Times New Roman" w:cs="Times New Roman"/>
          <w:b/>
          <w:sz w:val="36"/>
          <w:szCs w:val="36"/>
        </w:rPr>
      </w:pPr>
    </w:p>
    <w:p w:rsidR="00471F30" w:rsidRPr="002221C6" w:rsidRDefault="00471F30" w:rsidP="001C0D51">
      <w:pPr>
        <w:spacing w:after="0" w:line="360" w:lineRule="auto"/>
        <w:rPr>
          <w:rFonts w:ascii="Times New Roman" w:hAnsi="Times New Roman" w:cs="Times New Roman"/>
          <w:b/>
          <w:sz w:val="36"/>
          <w:szCs w:val="36"/>
        </w:rPr>
      </w:pPr>
    </w:p>
    <w:p w:rsidR="00ED464A" w:rsidRPr="002221C6" w:rsidRDefault="00ED464A" w:rsidP="001C0D51">
      <w:pPr>
        <w:spacing w:after="0" w:line="360" w:lineRule="auto"/>
        <w:rPr>
          <w:rFonts w:ascii="Times New Roman" w:hAnsi="Times New Roman" w:cs="Times New Roman"/>
          <w:b/>
          <w:sz w:val="36"/>
          <w:szCs w:val="36"/>
        </w:rPr>
      </w:pPr>
    </w:p>
    <w:p w:rsidR="00ED464A" w:rsidRPr="002221C6" w:rsidRDefault="00ED464A" w:rsidP="001C0D51">
      <w:pPr>
        <w:spacing w:after="0" w:line="360" w:lineRule="auto"/>
        <w:rPr>
          <w:rFonts w:ascii="Times New Roman" w:hAnsi="Times New Roman" w:cs="Times New Roman"/>
          <w:b/>
          <w:sz w:val="36"/>
          <w:szCs w:val="36"/>
        </w:rPr>
      </w:pPr>
    </w:p>
    <w:p w:rsidR="001C0D51" w:rsidRPr="002221C6" w:rsidRDefault="001C0D51" w:rsidP="001C0D51">
      <w:pPr>
        <w:spacing w:after="0" w:line="360" w:lineRule="auto"/>
        <w:rPr>
          <w:rFonts w:ascii="Times New Roman" w:hAnsi="Times New Roman" w:cs="Times New Roman"/>
          <w:b/>
          <w:sz w:val="36"/>
          <w:szCs w:val="36"/>
        </w:rPr>
      </w:pPr>
    </w:p>
    <w:p w:rsidR="001C0D51" w:rsidRPr="002221C6" w:rsidRDefault="001C0D51" w:rsidP="001C0D51">
      <w:pPr>
        <w:spacing w:after="0" w:line="360" w:lineRule="auto"/>
        <w:rPr>
          <w:rFonts w:ascii="Times New Roman" w:hAnsi="Times New Roman" w:cs="Times New Roman"/>
          <w:b/>
          <w:sz w:val="36"/>
          <w:szCs w:val="36"/>
        </w:rPr>
      </w:pPr>
    </w:p>
    <w:p w:rsidR="005F489F" w:rsidRPr="002221C6" w:rsidRDefault="005F489F" w:rsidP="005F489F">
      <w:pPr>
        <w:spacing w:after="0" w:line="240" w:lineRule="auto"/>
        <w:jc w:val="center"/>
        <w:rPr>
          <w:rFonts w:ascii="Times New Roman" w:hAnsi="Times New Roman" w:cs="Times New Roman"/>
          <w:b/>
          <w:sz w:val="36"/>
          <w:szCs w:val="36"/>
        </w:rPr>
      </w:pPr>
    </w:p>
    <w:p w:rsidR="005F489F" w:rsidRPr="002221C6" w:rsidRDefault="005F489F" w:rsidP="005F489F">
      <w:pPr>
        <w:spacing w:after="0" w:line="240" w:lineRule="auto"/>
        <w:rPr>
          <w:rFonts w:ascii="Times New Roman" w:hAnsi="Times New Roman" w:cs="Times New Roman"/>
          <w:b/>
          <w:sz w:val="36"/>
          <w:szCs w:val="36"/>
        </w:rPr>
      </w:pPr>
    </w:p>
    <w:sectPr w:rsidR="005F489F" w:rsidRPr="002221C6" w:rsidSect="00C54A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F1" w:rsidRDefault="007B02F1" w:rsidP="00D256A7">
      <w:pPr>
        <w:spacing w:after="0" w:line="240" w:lineRule="auto"/>
      </w:pPr>
      <w:r>
        <w:separator/>
      </w:r>
    </w:p>
  </w:endnote>
  <w:endnote w:type="continuationSeparator" w:id="0">
    <w:p w:rsidR="007B02F1" w:rsidRDefault="007B02F1" w:rsidP="00D2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6141"/>
      <w:docPartObj>
        <w:docPartGallery w:val="Page Numbers (Bottom of Page)"/>
        <w:docPartUnique/>
      </w:docPartObj>
    </w:sdtPr>
    <w:sdtContent>
      <w:p w:rsidR="00D71C96" w:rsidRDefault="00D567ED">
        <w:pPr>
          <w:pStyle w:val="Footer"/>
          <w:jc w:val="right"/>
        </w:pPr>
        <w:fldSimple w:instr=" PAGE   \* MERGEFORMAT ">
          <w:r w:rsidR="001D6CED">
            <w:rPr>
              <w:noProof/>
            </w:rPr>
            <w:t>7</w:t>
          </w:r>
        </w:fldSimple>
      </w:p>
    </w:sdtContent>
  </w:sdt>
  <w:p w:rsidR="00D71C96" w:rsidRDefault="00D7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F1" w:rsidRDefault="007B02F1" w:rsidP="00D256A7">
      <w:pPr>
        <w:spacing w:after="0" w:line="240" w:lineRule="auto"/>
      </w:pPr>
      <w:r>
        <w:separator/>
      </w:r>
    </w:p>
  </w:footnote>
  <w:footnote w:type="continuationSeparator" w:id="0">
    <w:p w:rsidR="007B02F1" w:rsidRDefault="007B02F1" w:rsidP="00D2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499F"/>
    <w:multiLevelType w:val="hybridMultilevel"/>
    <w:tmpl w:val="79A08BF8"/>
    <w:lvl w:ilvl="0" w:tplc="5F8A996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F489F"/>
    <w:rsid w:val="00022A11"/>
    <w:rsid w:val="000278F7"/>
    <w:rsid w:val="0004607D"/>
    <w:rsid w:val="00046ADC"/>
    <w:rsid w:val="000566AA"/>
    <w:rsid w:val="00097B55"/>
    <w:rsid w:val="000B7DDE"/>
    <w:rsid w:val="000C24CB"/>
    <w:rsid w:val="000D3B6F"/>
    <w:rsid w:val="00101261"/>
    <w:rsid w:val="00104FA7"/>
    <w:rsid w:val="00107B84"/>
    <w:rsid w:val="001133A9"/>
    <w:rsid w:val="0014407C"/>
    <w:rsid w:val="00173CB0"/>
    <w:rsid w:val="00180477"/>
    <w:rsid w:val="001936F7"/>
    <w:rsid w:val="00194A5F"/>
    <w:rsid w:val="001A58AE"/>
    <w:rsid w:val="001B38F4"/>
    <w:rsid w:val="001C0D51"/>
    <w:rsid w:val="001D6CED"/>
    <w:rsid w:val="001D6E0C"/>
    <w:rsid w:val="001E3BC1"/>
    <w:rsid w:val="00201587"/>
    <w:rsid w:val="00202FFE"/>
    <w:rsid w:val="002221C6"/>
    <w:rsid w:val="0022453D"/>
    <w:rsid w:val="00234357"/>
    <w:rsid w:val="00247E88"/>
    <w:rsid w:val="00272DA4"/>
    <w:rsid w:val="002928B2"/>
    <w:rsid w:val="00292CCB"/>
    <w:rsid w:val="002A39A9"/>
    <w:rsid w:val="002C04DE"/>
    <w:rsid w:val="002D0534"/>
    <w:rsid w:val="002E0894"/>
    <w:rsid w:val="002F6498"/>
    <w:rsid w:val="003107A5"/>
    <w:rsid w:val="00333084"/>
    <w:rsid w:val="00336547"/>
    <w:rsid w:val="00362790"/>
    <w:rsid w:val="00367670"/>
    <w:rsid w:val="00384444"/>
    <w:rsid w:val="003953B7"/>
    <w:rsid w:val="003959F0"/>
    <w:rsid w:val="003B3331"/>
    <w:rsid w:val="003B73BE"/>
    <w:rsid w:val="003C53C9"/>
    <w:rsid w:val="003E2202"/>
    <w:rsid w:val="003E77BB"/>
    <w:rsid w:val="003F6FCD"/>
    <w:rsid w:val="00400987"/>
    <w:rsid w:val="004303BE"/>
    <w:rsid w:val="00462781"/>
    <w:rsid w:val="00471F30"/>
    <w:rsid w:val="00474A8C"/>
    <w:rsid w:val="00484B53"/>
    <w:rsid w:val="004B182E"/>
    <w:rsid w:val="004D3F9C"/>
    <w:rsid w:val="004F2203"/>
    <w:rsid w:val="00502BEA"/>
    <w:rsid w:val="00520F7D"/>
    <w:rsid w:val="00523FEA"/>
    <w:rsid w:val="005278A4"/>
    <w:rsid w:val="00533950"/>
    <w:rsid w:val="00545169"/>
    <w:rsid w:val="005469F9"/>
    <w:rsid w:val="005853C5"/>
    <w:rsid w:val="005A0EC0"/>
    <w:rsid w:val="005F489F"/>
    <w:rsid w:val="006000F3"/>
    <w:rsid w:val="006069CE"/>
    <w:rsid w:val="00650207"/>
    <w:rsid w:val="00663EAE"/>
    <w:rsid w:val="00696759"/>
    <w:rsid w:val="006A0E62"/>
    <w:rsid w:val="006D69D5"/>
    <w:rsid w:val="006F04F6"/>
    <w:rsid w:val="00712F5A"/>
    <w:rsid w:val="007153C8"/>
    <w:rsid w:val="0072392E"/>
    <w:rsid w:val="00725967"/>
    <w:rsid w:val="00726F7A"/>
    <w:rsid w:val="007445E2"/>
    <w:rsid w:val="00752E17"/>
    <w:rsid w:val="007575EE"/>
    <w:rsid w:val="00780618"/>
    <w:rsid w:val="00790389"/>
    <w:rsid w:val="007B02F1"/>
    <w:rsid w:val="007B3978"/>
    <w:rsid w:val="007D7BF0"/>
    <w:rsid w:val="008047E4"/>
    <w:rsid w:val="008069C8"/>
    <w:rsid w:val="00814276"/>
    <w:rsid w:val="00827E5B"/>
    <w:rsid w:val="00832F68"/>
    <w:rsid w:val="008A318F"/>
    <w:rsid w:val="008B4384"/>
    <w:rsid w:val="008C0552"/>
    <w:rsid w:val="008D622F"/>
    <w:rsid w:val="008E4487"/>
    <w:rsid w:val="00910425"/>
    <w:rsid w:val="00976D1D"/>
    <w:rsid w:val="00987FDE"/>
    <w:rsid w:val="009A6C1C"/>
    <w:rsid w:val="009B36A2"/>
    <w:rsid w:val="009B6AC3"/>
    <w:rsid w:val="009D2F52"/>
    <w:rsid w:val="00A426C7"/>
    <w:rsid w:val="00A6164F"/>
    <w:rsid w:val="00A653BB"/>
    <w:rsid w:val="00A87650"/>
    <w:rsid w:val="00A971B9"/>
    <w:rsid w:val="00AB0119"/>
    <w:rsid w:val="00AD52DC"/>
    <w:rsid w:val="00AE314C"/>
    <w:rsid w:val="00AE53E4"/>
    <w:rsid w:val="00AE6AEF"/>
    <w:rsid w:val="00B032BF"/>
    <w:rsid w:val="00B302BA"/>
    <w:rsid w:val="00B370CD"/>
    <w:rsid w:val="00B5010B"/>
    <w:rsid w:val="00B80F69"/>
    <w:rsid w:val="00B830CE"/>
    <w:rsid w:val="00C0296B"/>
    <w:rsid w:val="00C54AD3"/>
    <w:rsid w:val="00C63EFE"/>
    <w:rsid w:val="00C65CDD"/>
    <w:rsid w:val="00CA6C78"/>
    <w:rsid w:val="00CC3F10"/>
    <w:rsid w:val="00CD431D"/>
    <w:rsid w:val="00CF031F"/>
    <w:rsid w:val="00CF2A06"/>
    <w:rsid w:val="00D06C1D"/>
    <w:rsid w:val="00D119B3"/>
    <w:rsid w:val="00D121C6"/>
    <w:rsid w:val="00D241F2"/>
    <w:rsid w:val="00D256A7"/>
    <w:rsid w:val="00D36913"/>
    <w:rsid w:val="00D448FB"/>
    <w:rsid w:val="00D567ED"/>
    <w:rsid w:val="00D70AAC"/>
    <w:rsid w:val="00D71C96"/>
    <w:rsid w:val="00DA4E92"/>
    <w:rsid w:val="00DB527F"/>
    <w:rsid w:val="00DD3AC7"/>
    <w:rsid w:val="00DF4945"/>
    <w:rsid w:val="00E6733C"/>
    <w:rsid w:val="00E725B5"/>
    <w:rsid w:val="00E736BE"/>
    <w:rsid w:val="00E92AE4"/>
    <w:rsid w:val="00E93E76"/>
    <w:rsid w:val="00EA3D1E"/>
    <w:rsid w:val="00ED464A"/>
    <w:rsid w:val="00EE7531"/>
    <w:rsid w:val="00EF4855"/>
    <w:rsid w:val="00F37DA6"/>
    <w:rsid w:val="00F62866"/>
    <w:rsid w:val="00F80DA6"/>
    <w:rsid w:val="00F87089"/>
    <w:rsid w:val="00F94E38"/>
    <w:rsid w:val="00F9750A"/>
    <w:rsid w:val="00FA12FB"/>
    <w:rsid w:val="00FA6EF0"/>
    <w:rsid w:val="00FB52F2"/>
    <w:rsid w:val="00FD5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5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6A7"/>
  </w:style>
  <w:style w:type="paragraph" w:styleId="Footer">
    <w:name w:val="footer"/>
    <w:basedOn w:val="Normal"/>
    <w:link w:val="FooterChar"/>
    <w:uiPriority w:val="99"/>
    <w:unhideWhenUsed/>
    <w:rsid w:val="00D2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A7"/>
  </w:style>
  <w:style w:type="paragraph" w:styleId="ListParagraph">
    <w:name w:val="List Paragraph"/>
    <w:basedOn w:val="Normal"/>
    <w:uiPriority w:val="34"/>
    <w:qFormat/>
    <w:rsid w:val="006A0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omeweb.com/dxpgx/appeals-hearing-myriad-outlines-stance-brca-ip-rights-whole-genome-sequencing?page=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22</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85</cp:revision>
  <cp:lastPrinted>2011-04-13T02:39:00Z</cp:lastPrinted>
  <dcterms:created xsi:type="dcterms:W3CDTF">2011-04-10T22:28:00Z</dcterms:created>
  <dcterms:modified xsi:type="dcterms:W3CDTF">2011-04-21T17:13:00Z</dcterms:modified>
</cp:coreProperties>
</file>